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C" w:rsidRPr="0009322C" w:rsidRDefault="0009322C" w:rsidP="0009322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 xml:space="preserve">УТВЕРЖДАЮ </w:t>
      </w:r>
    </w:p>
    <w:p w:rsidR="0009322C" w:rsidRPr="0009322C" w:rsidRDefault="0009322C" w:rsidP="0009322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09322C" w:rsidRPr="0009322C" w:rsidRDefault="0009322C" w:rsidP="0009322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 xml:space="preserve">Гродненского городского </w:t>
      </w:r>
    </w:p>
    <w:p w:rsidR="0009322C" w:rsidRPr="0009322C" w:rsidRDefault="0009322C" w:rsidP="0009322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>исполнительного комитета,</w:t>
      </w:r>
    </w:p>
    <w:p w:rsidR="0009322C" w:rsidRPr="0009322C" w:rsidRDefault="0009322C" w:rsidP="0009322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>Совета по демографической безопасности г. Гродно</w:t>
      </w:r>
    </w:p>
    <w:p w:rsidR="0009322C" w:rsidRPr="0009322C" w:rsidRDefault="0009322C" w:rsidP="0009322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 w:rsidRPr="0009322C">
        <w:rPr>
          <w:rFonts w:ascii="Times New Roman" w:hAnsi="Times New Roman"/>
          <w:color w:val="000000"/>
          <w:sz w:val="28"/>
          <w:szCs w:val="28"/>
        </w:rPr>
        <w:t>З.В. Кулеша</w:t>
      </w:r>
    </w:p>
    <w:p w:rsidR="0009322C" w:rsidRPr="0009322C" w:rsidRDefault="006628AF" w:rsidP="0009322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</w:t>
      </w:r>
      <w:r w:rsidR="00305C15">
        <w:rPr>
          <w:rFonts w:ascii="Times New Roman" w:hAnsi="Times New Roman"/>
          <w:color w:val="000000"/>
          <w:sz w:val="28"/>
          <w:szCs w:val="28"/>
        </w:rPr>
        <w:t>1</w:t>
      </w:r>
      <w:r w:rsidR="0009322C" w:rsidRPr="0009322C">
        <w:rPr>
          <w:rFonts w:ascii="Times New Roman" w:hAnsi="Times New Roman"/>
          <w:color w:val="000000"/>
          <w:sz w:val="28"/>
          <w:szCs w:val="28"/>
        </w:rPr>
        <w:t>г.</w:t>
      </w:r>
    </w:p>
    <w:p w:rsidR="00180B37" w:rsidRDefault="00180B37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8E9" w:rsidRDefault="00CE67EF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A78E9" w:rsidRPr="000414AD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 xml:space="preserve">основных мероприятий по реализации </w:t>
      </w:r>
    </w:p>
    <w:p w:rsidR="008E6F10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 xml:space="preserve">профилактического проекта </w:t>
      </w:r>
      <w:r w:rsidR="00CE67EF">
        <w:rPr>
          <w:rFonts w:ascii="Times New Roman" w:hAnsi="Times New Roman"/>
          <w:b/>
          <w:sz w:val="28"/>
          <w:szCs w:val="28"/>
        </w:rPr>
        <w:t xml:space="preserve"> «Гродно – здоровый город»</w:t>
      </w:r>
    </w:p>
    <w:p w:rsidR="00CA78E9" w:rsidRDefault="006628AF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5B144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3528"/>
        <w:gridCol w:w="11941"/>
      </w:tblGrid>
      <w:tr w:rsidR="0058529C" w:rsidRPr="0058529C" w:rsidTr="00CD0B4E">
        <w:trPr>
          <w:jc w:val="center"/>
        </w:trPr>
        <w:tc>
          <w:tcPr>
            <w:tcW w:w="3528" w:type="dxa"/>
          </w:tcPr>
          <w:p w:rsidR="0058529C" w:rsidRPr="0058529C" w:rsidRDefault="0058529C" w:rsidP="005852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1941" w:type="dxa"/>
          </w:tcPr>
          <w:p w:rsidR="0058529C" w:rsidRPr="0058529C" w:rsidRDefault="0058529C" w:rsidP="005852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pacing w:val="-1"/>
                <w:sz w:val="28"/>
                <w:szCs w:val="28"/>
              </w:rPr>
              <w:t>Гродно – здоровый город</w:t>
            </w:r>
          </w:p>
        </w:tc>
      </w:tr>
      <w:tr w:rsidR="0058529C" w:rsidRPr="0058529C" w:rsidTr="00CD0B4E">
        <w:trPr>
          <w:jc w:val="center"/>
        </w:trPr>
        <w:tc>
          <w:tcPr>
            <w:tcW w:w="3528" w:type="dxa"/>
          </w:tcPr>
          <w:p w:rsidR="0058529C" w:rsidRPr="0058529C" w:rsidRDefault="0058529C" w:rsidP="0058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11941" w:type="dxa"/>
          </w:tcPr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формирование моды у населения города  на здоровый образ жизни и престиж спорта;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 xml:space="preserve">- создание новой субкультуры, основанной на здоровых приоритетах, </w:t>
            </w:r>
            <w:r w:rsidR="001F0674" w:rsidRPr="0058529C">
              <w:rPr>
                <w:rFonts w:ascii="Times New Roman" w:hAnsi="Times New Roman"/>
                <w:sz w:val="28"/>
                <w:szCs w:val="28"/>
              </w:rPr>
              <w:t>мотивирующих</w:t>
            </w:r>
            <w:r w:rsidRPr="0058529C">
              <w:rPr>
                <w:rFonts w:ascii="Times New Roman" w:hAnsi="Times New Roman"/>
                <w:sz w:val="28"/>
                <w:szCs w:val="28"/>
              </w:rPr>
              <w:t xml:space="preserve"> население на  добровольный отказ от употребления табачных изделий, алкоголя и наркотиков;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жизни, вовлечение населения в занятие спортом и общественную жизнь страны;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поддержка и развитие программ и проектов по здоровому образу жизни.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снижение заболеваемости, инвалидизации и преждевременной смертности от заболеваний, причинно связанных с образом жизни;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 xml:space="preserve">- увеличение средней продолжительности и качества жизни; </w:t>
            </w:r>
          </w:p>
          <w:p w:rsidR="0058529C" w:rsidRPr="0058529C" w:rsidRDefault="0058529C" w:rsidP="0058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улучшение демографической ситуации.</w:t>
            </w:r>
          </w:p>
        </w:tc>
      </w:tr>
      <w:tr w:rsidR="0058529C" w:rsidRPr="0058529C" w:rsidTr="00CD0B4E">
        <w:trPr>
          <w:trHeight w:val="821"/>
          <w:jc w:val="center"/>
        </w:trPr>
        <w:tc>
          <w:tcPr>
            <w:tcW w:w="3528" w:type="dxa"/>
          </w:tcPr>
          <w:p w:rsidR="0058529C" w:rsidRPr="0058529C" w:rsidRDefault="0058529C" w:rsidP="0058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1941" w:type="dxa"/>
          </w:tcPr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29C">
              <w:rPr>
                <w:rFonts w:ascii="Times New Roman" w:eastAsia="Calibri" w:hAnsi="Times New Roman"/>
                <w:sz w:val="28"/>
                <w:szCs w:val="28"/>
              </w:rPr>
              <w:t xml:space="preserve">- чистая, безопасная для здоровья физическая среда обитания (включая жилье); 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29C">
              <w:rPr>
                <w:rFonts w:ascii="Times New Roman" w:eastAsia="Calibri" w:hAnsi="Times New Roman"/>
                <w:sz w:val="28"/>
                <w:szCs w:val="28"/>
              </w:rPr>
              <w:t>- экосистема, стабильная сейчас и в перспективе;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29C">
              <w:rPr>
                <w:rFonts w:ascii="Times New Roman" w:eastAsia="Calibri" w:hAnsi="Times New Roman"/>
                <w:sz w:val="28"/>
                <w:szCs w:val="28"/>
              </w:rPr>
              <w:t>- высокий уровень здоровья (высокие положительные показатели и низкая заболеваемость);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29C">
              <w:rPr>
                <w:rFonts w:ascii="Times New Roman" w:eastAsia="Calibri" w:hAnsi="Times New Roman"/>
                <w:sz w:val="28"/>
                <w:szCs w:val="28"/>
              </w:rPr>
              <w:t>- адекватные система здравоохранения и уровень общедоступной медицинской помощи;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организационно-методического и информационного сопровождения деятельности по формированию здорового образа жизни; 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 xml:space="preserve">- внедрение комплексной межотраслевой системы информационно-пропагандистской и </w:t>
            </w:r>
            <w:r w:rsidRPr="0058529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работы с населением (включая массовую, групповую, индивидуальную) по вопросам формированию здорового образа жизни;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укрепление духовно-нравственных основ семьи, возрождение и пропаганда семейных ценностей и традиций;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создание условий для охраны материнства и детства;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 xml:space="preserve">- пропаганда  здорового образа жизни  - отказ от употребления алкоголя и табака, формирование стереотипов поведения, направленных на здоровое питание  регулярное занятие физическими упражнениями; 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совершенствование методов профилактики при различных  заболеваниях.</w:t>
            </w:r>
          </w:p>
        </w:tc>
      </w:tr>
      <w:tr w:rsidR="0058529C" w:rsidRPr="0058529C" w:rsidTr="00CD0B4E">
        <w:trPr>
          <w:trHeight w:val="421"/>
          <w:jc w:val="center"/>
        </w:trPr>
        <w:tc>
          <w:tcPr>
            <w:tcW w:w="3528" w:type="dxa"/>
          </w:tcPr>
          <w:p w:rsidR="0058529C" w:rsidRPr="0058529C" w:rsidRDefault="0058529C" w:rsidP="0058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проекта </w:t>
            </w:r>
          </w:p>
        </w:tc>
        <w:tc>
          <w:tcPr>
            <w:tcW w:w="11941" w:type="dxa"/>
          </w:tcPr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повышение мотивации к двигательной деятельности, здоровому образу жизни;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увеличение числа лиц, отказавшихся  от употребления алкоголя и  табака;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увеличение показателей демографической безопасности (увеличение рождаемости, снижение смертности);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увеличение количества зарегистрированных браков;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повышение доли лиц, ведущих образ жизни, способствующий сохранению здоровья и профилактике заболеваний;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повышение физической активности населения;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снижение рисков развития заболеваний, связанных с поведением и образом жизни;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- снижение трудовых потерь от временной нетрудоспособности;</w:t>
            </w:r>
          </w:p>
          <w:p w:rsidR="0058529C" w:rsidRPr="0058529C" w:rsidRDefault="0058529C" w:rsidP="0058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9C">
              <w:rPr>
                <w:rFonts w:ascii="Times New Roman" w:hAnsi="Times New Roman"/>
                <w:sz w:val="28"/>
                <w:szCs w:val="28"/>
              </w:rPr>
              <w:t>увеличение числа лиц трудоспособного возраста.</w:t>
            </w:r>
          </w:p>
        </w:tc>
      </w:tr>
    </w:tbl>
    <w:p w:rsidR="008E6F10" w:rsidRDefault="008E6F10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29C" w:rsidRDefault="0058529C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EB" w:rsidRPr="000414AD" w:rsidRDefault="005331EB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-1"/>
        <w:tblW w:w="14883" w:type="dxa"/>
        <w:tblLayout w:type="fixed"/>
        <w:tblLook w:val="01E0"/>
      </w:tblPr>
      <w:tblGrid>
        <w:gridCol w:w="1014"/>
        <w:gridCol w:w="7201"/>
        <w:gridCol w:w="96"/>
        <w:gridCol w:w="2342"/>
        <w:gridCol w:w="4230"/>
      </w:tblGrid>
      <w:tr w:rsidR="00CA78E9" w:rsidRPr="00457578" w:rsidTr="00B95230">
        <w:trPr>
          <w:cnfStyle w:val="100000000000"/>
        </w:trPr>
        <w:tc>
          <w:tcPr>
            <w:tcW w:w="954" w:type="dxa"/>
          </w:tcPr>
          <w:p w:rsidR="00CA78E9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BE1" w:rsidRPr="00457578" w:rsidRDefault="008E5BE1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7" w:type="dxa"/>
            <w:gridSpan w:val="2"/>
          </w:tcPr>
          <w:p w:rsidR="00CA78E9" w:rsidRPr="00457578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CA78E9" w:rsidRPr="00457578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A78E9" w:rsidRPr="00457578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170" w:type="dxa"/>
          </w:tcPr>
          <w:p w:rsidR="00CA78E9" w:rsidRPr="00457578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A78E9" w:rsidRPr="001F0674" w:rsidTr="00B95230">
        <w:tc>
          <w:tcPr>
            <w:tcW w:w="954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74">
              <w:rPr>
                <w:rFonts w:ascii="Times New Roman" w:hAnsi="Times New Roman"/>
                <w:b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2302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1F0674" w:rsidTr="00B95230">
        <w:tc>
          <w:tcPr>
            <w:tcW w:w="954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0B4A8C" w:rsidRPr="001F0674">
              <w:rPr>
                <w:rFonts w:ascii="Times New Roman" w:hAnsi="Times New Roman"/>
                <w:sz w:val="28"/>
                <w:szCs w:val="28"/>
              </w:rPr>
              <w:t>е заседаний городской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bookmarkStart w:id="0" w:name="_GoBack"/>
            <w:bookmarkEnd w:id="0"/>
            <w:r w:rsidRPr="001F0674">
              <w:rPr>
                <w:rFonts w:ascii="Times New Roman" w:hAnsi="Times New Roman"/>
                <w:sz w:val="28"/>
                <w:szCs w:val="28"/>
              </w:rPr>
              <w:t>пы управления (далее - Группа) с участием служб и ведомств, заинтересованных в выполнении плана по реализации проекта «Гродно – здоровый город», с целью осуществления промежуточного контроля за ходом его исполнения, анализа эффективности проводимых мероприятий</w:t>
            </w:r>
          </w:p>
        </w:tc>
        <w:tc>
          <w:tcPr>
            <w:tcW w:w="2302" w:type="dxa"/>
          </w:tcPr>
          <w:p w:rsidR="00CA78E9" w:rsidRPr="001F0674" w:rsidRDefault="00B95230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д</w:t>
            </w:r>
            <w:r w:rsidR="00215BCC" w:rsidRPr="001F0674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170" w:type="dxa"/>
          </w:tcPr>
          <w:p w:rsidR="00CA78E9" w:rsidRPr="001F0674" w:rsidRDefault="008E63E7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</w:tr>
      <w:tr w:rsidR="00CA78E9" w:rsidRPr="001F0674" w:rsidTr="00B95230">
        <w:tc>
          <w:tcPr>
            <w:tcW w:w="954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Заслушивание на заседании городского Совета по демографической безопасности итоги реализации Плана мероприятий профилактического проекта «Гродно – здоровый город» (далее - План)</w:t>
            </w:r>
          </w:p>
        </w:tc>
        <w:tc>
          <w:tcPr>
            <w:tcW w:w="2302" w:type="dxa"/>
          </w:tcPr>
          <w:p w:rsidR="00D52876" w:rsidRPr="006628AF" w:rsidRDefault="00B95230" w:rsidP="00497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д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4170" w:type="dxa"/>
          </w:tcPr>
          <w:p w:rsidR="00CA78E9" w:rsidRPr="001F0674" w:rsidRDefault="002913F4" w:rsidP="007B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 xml:space="preserve">руппа, </w:t>
            </w:r>
          </w:p>
          <w:p w:rsidR="00CA78E9" w:rsidRPr="001F0674" w:rsidRDefault="00274E0E" w:rsidP="007B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Гродненский зональный ЦГЭ, г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осударственное учреждение здравоохранения «Гродненская центральная городская поликлиника» (далее – ГЦГП)</w:t>
            </w:r>
          </w:p>
        </w:tc>
      </w:tr>
      <w:tr w:rsidR="00CA78E9" w:rsidRPr="001F0674" w:rsidTr="00B95230">
        <w:tc>
          <w:tcPr>
            <w:tcW w:w="954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по вопросам формирования здорового образа жизни (далее – ФЗОЖ), оценки эффект</w:t>
            </w:r>
            <w:r w:rsidR="00CF3359" w:rsidRPr="001F0674">
              <w:rPr>
                <w:rFonts w:ascii="Times New Roman" w:hAnsi="Times New Roman"/>
                <w:sz w:val="28"/>
                <w:szCs w:val="28"/>
              </w:rPr>
              <w:t xml:space="preserve">ивности проводимых мероприятий 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>в рамках проекта «Гродно – здоровый город»</w:t>
            </w:r>
          </w:p>
        </w:tc>
        <w:tc>
          <w:tcPr>
            <w:tcW w:w="2302" w:type="dxa"/>
          </w:tcPr>
          <w:p w:rsidR="00CA78E9" w:rsidRPr="001F0674" w:rsidRDefault="005B1445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Гродненский зональный ЦГЭ</w:t>
            </w:r>
          </w:p>
        </w:tc>
      </w:tr>
      <w:tr w:rsidR="00CA78E9" w:rsidRPr="00457578" w:rsidTr="00B95230">
        <w:tc>
          <w:tcPr>
            <w:tcW w:w="954" w:type="dxa"/>
          </w:tcPr>
          <w:p w:rsidR="00CA78E9" w:rsidRPr="00305C15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C1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257" w:type="dxa"/>
            <w:gridSpan w:val="2"/>
          </w:tcPr>
          <w:p w:rsidR="00CA78E9" w:rsidRPr="00305C15" w:rsidRDefault="00305C15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C15">
              <w:rPr>
                <w:rFonts w:ascii="Times New Roman" w:hAnsi="Times New Roman"/>
                <w:sz w:val="28"/>
                <w:szCs w:val="28"/>
              </w:rPr>
              <w:t>Анализ выполнения целевых ориентиров за 2021 год для оценки эффективности реализации проекта</w:t>
            </w:r>
          </w:p>
        </w:tc>
        <w:tc>
          <w:tcPr>
            <w:tcW w:w="2302" w:type="dxa"/>
          </w:tcPr>
          <w:p w:rsidR="00CA78E9" w:rsidRPr="00305C15" w:rsidRDefault="005B1445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C1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4170" w:type="dxa"/>
          </w:tcPr>
          <w:p w:rsidR="00CA78E9" w:rsidRPr="00305C15" w:rsidRDefault="00CA78E9" w:rsidP="00133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C15">
              <w:rPr>
                <w:rFonts w:ascii="Times New Roman" w:hAnsi="Times New Roman"/>
                <w:sz w:val="28"/>
                <w:szCs w:val="28"/>
              </w:rPr>
              <w:t>ГЦГП, Гродненский зональный ЦГЭ</w:t>
            </w:r>
          </w:p>
        </w:tc>
      </w:tr>
      <w:tr w:rsidR="00CA78E9" w:rsidRPr="00457578" w:rsidTr="00B95230">
        <w:trPr>
          <w:trHeight w:val="653"/>
        </w:trPr>
        <w:tc>
          <w:tcPr>
            <w:tcW w:w="954" w:type="dxa"/>
          </w:tcPr>
          <w:p w:rsidR="00CA78E9" w:rsidRPr="00305C15" w:rsidRDefault="00CA78E9" w:rsidP="00305C1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C15">
              <w:rPr>
                <w:rFonts w:ascii="Times New Roman" w:hAnsi="Times New Roman"/>
                <w:sz w:val="28"/>
                <w:szCs w:val="28"/>
              </w:rPr>
              <w:t>1.</w:t>
            </w:r>
            <w:r w:rsidR="00305C15" w:rsidRPr="00305C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gridSpan w:val="2"/>
          </w:tcPr>
          <w:p w:rsidR="00CA78E9" w:rsidRPr="001F0674" w:rsidRDefault="001F0674" w:rsidP="001F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eastAsia="Calibri" w:hAnsi="Times New Roman"/>
                <w:sz w:val="28"/>
                <w:szCs w:val="28"/>
              </w:rPr>
              <w:t xml:space="preserve">Предоставление тематического материала для наполнения 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страницы «Гродно – здоровый Гродно» </w:t>
            </w:r>
            <w:r w:rsidRPr="001F0674">
              <w:rPr>
                <w:rFonts w:ascii="Times New Roman" w:eastAsia="Calibri" w:hAnsi="Times New Roman"/>
                <w:sz w:val="28"/>
                <w:szCs w:val="28"/>
              </w:rPr>
              <w:t xml:space="preserve"> Гродненского горисполкома и Гродненского зонального ЦГЭ, 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на Интернет-сайтах организаций и предприятий города</w:t>
            </w:r>
          </w:p>
        </w:tc>
        <w:tc>
          <w:tcPr>
            <w:tcW w:w="2302" w:type="dxa"/>
          </w:tcPr>
          <w:p w:rsidR="00CA78E9" w:rsidRPr="001F0674" w:rsidRDefault="001F0674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CA78E9" w:rsidRPr="001F0674" w:rsidRDefault="002913F4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</w:t>
            </w:r>
            <w:r w:rsidR="00DE05CF" w:rsidRPr="001F0674">
              <w:rPr>
                <w:rFonts w:ascii="Times New Roman" w:hAnsi="Times New Roman"/>
                <w:sz w:val="28"/>
                <w:szCs w:val="28"/>
              </w:rPr>
              <w:t>руппа;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 xml:space="preserve"> организации и предприятия г.Гродно</w:t>
            </w:r>
          </w:p>
        </w:tc>
      </w:tr>
      <w:tr w:rsidR="00CA78E9" w:rsidRPr="001F0674" w:rsidTr="00B95230">
        <w:trPr>
          <w:trHeight w:val="5074"/>
        </w:trPr>
        <w:tc>
          <w:tcPr>
            <w:tcW w:w="954" w:type="dxa"/>
          </w:tcPr>
          <w:p w:rsidR="00CA78E9" w:rsidRPr="001F0674" w:rsidRDefault="00CA78E9" w:rsidP="00305C1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05C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Предоставление в группу итоговой информации о выполнении мероприятий по реализации проекта «Гродно – здоровый город»</w:t>
            </w: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15BCC" w:rsidRPr="001F0674" w:rsidRDefault="005B1445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A78E9" w:rsidRPr="001F0674" w:rsidRDefault="00CA78E9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CA78E9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 xml:space="preserve">Гродненский зональный </w:t>
            </w:r>
            <w:r w:rsidR="00DE05CF" w:rsidRPr="001F0674">
              <w:rPr>
                <w:rFonts w:ascii="Times New Roman" w:hAnsi="Times New Roman"/>
                <w:sz w:val="28"/>
                <w:szCs w:val="28"/>
              </w:rPr>
              <w:t>ЦГЭ;</w:t>
            </w:r>
          </w:p>
          <w:p w:rsidR="00CA78E9" w:rsidRPr="001F0674" w:rsidRDefault="00DE05C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ГЦГП;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 xml:space="preserve"> управление по труду, занятости и социальной защите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отдел идеологической работы и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 по делам молодежи;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 xml:space="preserve">  отдел жилищно-коммунального хозяйства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>;</w:t>
            </w:r>
            <w:r w:rsidRPr="001F067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отдел культуры;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 отдел образования;</w:t>
            </w:r>
            <w:r w:rsidR="00CA78E9" w:rsidRPr="001F067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отдел спорта и туризма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 xml:space="preserve"> Гродненского горисполком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 xml:space="preserve">а; администрации Ленинского и Октябрьского районов г. Гродно; </w:t>
            </w:r>
            <w:r w:rsidR="00CA78E9" w:rsidRPr="001F0674">
              <w:rPr>
                <w:rFonts w:ascii="Times New Roman" w:hAnsi="Times New Roman"/>
                <w:sz w:val="28"/>
                <w:szCs w:val="28"/>
              </w:rPr>
              <w:t>Гродненский городск</w:t>
            </w:r>
            <w:r w:rsidRPr="001F0674">
              <w:rPr>
                <w:rFonts w:ascii="Times New Roman" w:hAnsi="Times New Roman"/>
                <w:sz w:val="28"/>
                <w:szCs w:val="28"/>
              </w:rPr>
              <w:t>ой комитет ОО «БРСМ»;</w:t>
            </w:r>
          </w:p>
          <w:p w:rsidR="008E5BE1" w:rsidRPr="001F0674" w:rsidRDefault="00CA78E9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Белорусск</w:t>
            </w:r>
            <w:r w:rsidR="0038293C" w:rsidRPr="001F0674">
              <w:rPr>
                <w:rFonts w:ascii="Times New Roman" w:hAnsi="Times New Roman"/>
                <w:sz w:val="28"/>
                <w:szCs w:val="28"/>
              </w:rPr>
              <w:t>ого Общества Красного Креста</w:t>
            </w:r>
          </w:p>
        </w:tc>
      </w:tr>
      <w:tr w:rsidR="00CA78E9" w:rsidRPr="001F0674" w:rsidTr="00B95230">
        <w:tc>
          <w:tcPr>
            <w:tcW w:w="954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gridSpan w:val="2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74">
              <w:rPr>
                <w:rFonts w:ascii="Times New Roman" w:hAnsi="Times New Roman"/>
                <w:b/>
                <w:sz w:val="28"/>
                <w:szCs w:val="28"/>
              </w:rPr>
              <w:t>Информационно-образовательное обеспечение</w:t>
            </w:r>
          </w:p>
        </w:tc>
        <w:tc>
          <w:tcPr>
            <w:tcW w:w="2302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CA78E9" w:rsidRPr="001F0674" w:rsidRDefault="00CA78E9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A5D" w:rsidRPr="001F0674" w:rsidTr="00B95230">
        <w:tc>
          <w:tcPr>
            <w:tcW w:w="954" w:type="dxa"/>
          </w:tcPr>
          <w:p w:rsidR="00FF4A5D" w:rsidRPr="001F0674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57" w:type="dxa"/>
            <w:gridSpan w:val="2"/>
          </w:tcPr>
          <w:p w:rsidR="00FF4A5D" w:rsidRPr="001F0674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Размещение информации о ходе реализации проекта «Гродно – здоровый город» в средствах массовой информации, Интернет-сайтах</w:t>
            </w:r>
          </w:p>
        </w:tc>
        <w:tc>
          <w:tcPr>
            <w:tcW w:w="2302" w:type="dxa"/>
          </w:tcPr>
          <w:p w:rsidR="00FF4A5D" w:rsidRPr="001F0674" w:rsidRDefault="00C57895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в</w:t>
            </w:r>
            <w:r w:rsidR="00FF4A5D" w:rsidRPr="001F0674">
              <w:rPr>
                <w:rFonts w:ascii="Times New Roman" w:hAnsi="Times New Roman"/>
                <w:sz w:val="28"/>
                <w:szCs w:val="28"/>
              </w:rPr>
              <w:t>о время проведения и после проведенных мероприятий</w:t>
            </w:r>
          </w:p>
        </w:tc>
        <w:tc>
          <w:tcPr>
            <w:tcW w:w="4170" w:type="dxa"/>
          </w:tcPr>
          <w:p w:rsidR="00FF4A5D" w:rsidRPr="001F0674" w:rsidRDefault="0038293C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о</w:t>
            </w:r>
            <w:r w:rsidR="00FF4A5D" w:rsidRPr="001F0674">
              <w:rPr>
                <w:rFonts w:ascii="Times New Roman" w:hAnsi="Times New Roman"/>
                <w:sz w:val="28"/>
                <w:szCs w:val="28"/>
              </w:rPr>
              <w:t>тдел идеологической работы и по делам молодежи Гродненского горисполкома;</w:t>
            </w:r>
          </w:p>
          <w:p w:rsidR="00FF4A5D" w:rsidRPr="001F0674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74">
              <w:rPr>
                <w:rFonts w:ascii="Times New Roman" w:hAnsi="Times New Roman"/>
                <w:sz w:val="28"/>
                <w:szCs w:val="28"/>
              </w:rPr>
              <w:t>Гродненский зональный ЦГЭ; ГЦГП; КУП «Телерадиовещательный канал «Гродно Плюс»</w:t>
            </w:r>
          </w:p>
        </w:tc>
      </w:tr>
      <w:tr w:rsidR="00FF4A5D" w:rsidRPr="00457578" w:rsidTr="00B95230"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Разработка, издание и распространение среди населения информационно-образовательных материалов по вопросам сохранения и укрепления здоровья, профилактики инфекционных заболеваний, снижения основных факторов риска неинфекционных заболеваний, </w:t>
            </w:r>
            <w:r w:rsidR="00C82825" w:rsidRPr="002F2C61">
              <w:rPr>
                <w:rFonts w:ascii="Times New Roman" w:hAnsi="Times New Roman"/>
                <w:sz w:val="28"/>
                <w:szCs w:val="28"/>
              </w:rPr>
              <w:t>основам безопасного поведения (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далее –ИОМы)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Гродненский зональный ЦГЭ;</w:t>
            </w:r>
          </w:p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ГЦГП</w:t>
            </w:r>
          </w:p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A5D" w:rsidRPr="002F2C61" w:rsidTr="00B95230"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Размещение ИОМов на сайтах, стендах, уголках здоровья  с их постоянным обновлением 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 и по делам молодежи; отдел образования, культуры, спорта и туризма; управление по труду, занятости и социальной защите Гродненского горисполкома; администрации Ленинского иОктябрьского районов г. Гродно, ГЦГП; Гродненский зональный ЦГЭ; руководители организаций и предприятий </w:t>
            </w:r>
          </w:p>
        </w:tc>
      </w:tr>
      <w:tr w:rsidR="00FF4A5D" w:rsidRPr="002F2C61" w:rsidTr="00B95230"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Трансляция социальной рекламы по вопросамсохранения и укрепления здоровья, профилактики инфекционных и неинфекционных заболеваний на видеомониторах (при наличии), по ведомственному радио, бегущей строкой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E47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Гродненский зональный ЦГЭ; отдел идеологической работы и по делам молодежи Гродненского горисполкома;</w:t>
            </w:r>
          </w:p>
          <w:p w:rsidR="00FF4A5D" w:rsidRPr="002F2C61" w:rsidRDefault="00FF4A5D" w:rsidP="00E47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руководители организаций и предприятий;администрации Ленинского и Октябрьского районов г. Гродно, ГЦГП</w:t>
            </w:r>
          </w:p>
        </w:tc>
      </w:tr>
      <w:tr w:rsidR="00FF4A5D" w:rsidRPr="002F2C61" w:rsidTr="00B95230"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тематических выс</w:t>
            </w:r>
            <w:r w:rsidR="0038293C" w:rsidRPr="002F2C61">
              <w:rPr>
                <w:rFonts w:ascii="Times New Roman" w:hAnsi="Times New Roman"/>
                <w:sz w:val="28"/>
                <w:szCs w:val="28"/>
              </w:rPr>
              <w:t>тавок литературы по вопросам ФЗОЖ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, профилактике вредных привычек, правового воспитания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отдел культуры 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Гродненского горисполкома; Гродненский зональный ЦГЭ; ГЦГП</w:t>
            </w:r>
          </w:p>
          <w:p w:rsidR="00C82825" w:rsidRPr="002F2C61" w:rsidRDefault="00C82825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="00C57895" w:rsidRPr="002F2C61">
              <w:rPr>
                <w:rFonts w:ascii="Times New Roman" w:hAnsi="Times New Roman"/>
                <w:sz w:val="28"/>
                <w:szCs w:val="28"/>
              </w:rPr>
              <w:t>Гродненского горисполкома</w:t>
            </w:r>
          </w:p>
        </w:tc>
      </w:tr>
      <w:tr w:rsidR="00FF4A5D" w:rsidRPr="002F2C61" w:rsidTr="00B95230"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обучающих занятий в «школах здоровья» для населения трудоспособного возраста по вопросам профилактики факторов риска неинфекционных заболеваний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ГЦГП</w:t>
            </w:r>
          </w:p>
        </w:tc>
      </w:tr>
      <w:tr w:rsidR="00FF4A5D" w:rsidRPr="00457578" w:rsidTr="00B95230">
        <w:trPr>
          <w:trHeight w:val="3262"/>
        </w:trPr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обучающих семинаров п</w:t>
            </w:r>
            <w:r w:rsidR="0038293C" w:rsidRPr="002F2C61">
              <w:rPr>
                <w:rFonts w:ascii="Times New Roman" w:hAnsi="Times New Roman"/>
                <w:sz w:val="28"/>
                <w:szCs w:val="28"/>
              </w:rPr>
              <w:t>о вопросам работы по ФЗОЖ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, а также по основным аспектам сохранения и укрепления здоровья, профилактики зависимостей, социально значимых заболеваний (болезней системы кровообращения, туберкулеза, ВИЧ-инфекции, новообразований, сахарного диабета, психических рас</w:t>
            </w:r>
            <w:r w:rsidR="0038293C" w:rsidRPr="002F2C61">
              <w:rPr>
                <w:rFonts w:ascii="Times New Roman" w:hAnsi="Times New Roman"/>
                <w:sz w:val="28"/>
                <w:szCs w:val="28"/>
              </w:rPr>
              <w:t>стройств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) для работников организаций здравоохранения, образования и культуры, ответственных специалистов по идеологической работе в организациях и предприятиях г. Гродно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руководит</w:t>
            </w:r>
            <w:r w:rsidR="00C82825" w:rsidRPr="002F2C61">
              <w:rPr>
                <w:rFonts w:ascii="Times New Roman" w:hAnsi="Times New Roman"/>
                <w:sz w:val="28"/>
                <w:szCs w:val="28"/>
              </w:rPr>
              <w:t>ели организаций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>; ГЦГП; Гродненский зональный ЦГЭ</w:t>
            </w:r>
            <w:r w:rsidR="00C57895" w:rsidRPr="002F2C61">
              <w:rPr>
                <w:rFonts w:ascii="Times New Roman" w:hAnsi="Times New Roman"/>
                <w:sz w:val="28"/>
                <w:szCs w:val="28"/>
              </w:rPr>
              <w:t>; отдел идеологической работы и по делам молодежи Гродненского горисполкома</w:t>
            </w:r>
          </w:p>
          <w:p w:rsidR="00C82825" w:rsidRPr="002F2C61" w:rsidRDefault="00C82825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825" w:rsidRPr="002F2C61" w:rsidRDefault="00C82825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A5D" w:rsidRPr="00457578" w:rsidTr="00B95230">
        <w:trPr>
          <w:trHeight w:val="1351"/>
        </w:trPr>
        <w:tc>
          <w:tcPr>
            <w:tcW w:w="954" w:type="dxa"/>
          </w:tcPr>
          <w:p w:rsidR="00FF4A5D" w:rsidRPr="002F2C61" w:rsidRDefault="00FF4A5D" w:rsidP="00FF4A5D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257" w:type="dxa"/>
            <w:gridSpan w:val="2"/>
          </w:tcPr>
          <w:p w:rsidR="00FF4A5D" w:rsidRPr="002F2C61" w:rsidRDefault="00FF4A5D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городских акций, направленных на профилактику малоподвижного образа жизни, профилактики факторов риска неинфекционных заболеваний, вредных привычек</w:t>
            </w:r>
          </w:p>
        </w:tc>
        <w:tc>
          <w:tcPr>
            <w:tcW w:w="2302" w:type="dxa"/>
          </w:tcPr>
          <w:p w:rsidR="00FF4A5D" w:rsidRPr="002F2C61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течениегода</w:t>
            </w:r>
          </w:p>
        </w:tc>
        <w:tc>
          <w:tcPr>
            <w:tcW w:w="4170" w:type="dxa"/>
          </w:tcPr>
          <w:p w:rsidR="00FF4A5D" w:rsidRPr="002F2C61" w:rsidRDefault="00FF4A5D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отдел идеологической работы и по делам молодежи</w:t>
            </w:r>
            <w:r w:rsidR="00C82825" w:rsidRPr="002F2C61">
              <w:rPr>
                <w:rFonts w:ascii="Times New Roman" w:hAnsi="Times New Roman"/>
                <w:sz w:val="28"/>
                <w:szCs w:val="28"/>
              </w:rPr>
              <w:t>,</w:t>
            </w:r>
            <w:r w:rsidRPr="002F2C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отдел спорта и туризма,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 xml:space="preserve"> отдел образования, отдел культуры Гродненского горисполкома;  ГЦГП; </w:t>
            </w:r>
          </w:p>
          <w:p w:rsidR="00FF4A5D" w:rsidRPr="002F2C61" w:rsidRDefault="00FF4A5D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Гродненский зональный ЦГЭ; Гродненский городской комитет ОО «БРСМ»; Гродненская городская организация БОКК</w:t>
            </w:r>
          </w:p>
        </w:tc>
      </w:tr>
      <w:tr w:rsidR="00FF4A5D" w:rsidRPr="00457578" w:rsidTr="00B95230">
        <w:trPr>
          <w:trHeight w:val="1351"/>
        </w:trPr>
        <w:tc>
          <w:tcPr>
            <w:tcW w:w="954" w:type="dxa"/>
          </w:tcPr>
          <w:p w:rsidR="00FF4A5D" w:rsidRPr="00E133D7" w:rsidRDefault="00FF4A5D" w:rsidP="0059738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2.</w:t>
            </w:r>
            <w:r w:rsidR="005973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57" w:type="dxa"/>
            <w:gridSpan w:val="2"/>
          </w:tcPr>
          <w:p w:rsidR="00FF4A5D" w:rsidRPr="00E133D7" w:rsidRDefault="00F02174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="00FF4A5D" w:rsidRPr="00E133D7">
              <w:rPr>
                <w:rFonts w:ascii="Times New Roman" w:hAnsi="Times New Roman"/>
                <w:sz w:val="28"/>
                <w:szCs w:val="28"/>
              </w:rPr>
              <w:t>роведение городской акции, направленной на профилактику туберкулеза</w:t>
            </w:r>
          </w:p>
        </w:tc>
        <w:tc>
          <w:tcPr>
            <w:tcW w:w="2302" w:type="dxa"/>
          </w:tcPr>
          <w:p w:rsidR="00FF4A5D" w:rsidRPr="00E133D7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F4A5D" w:rsidRPr="00E133D7" w:rsidRDefault="00FF4A5D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FF4A5D" w:rsidRPr="00E133D7" w:rsidRDefault="00FB4D21" w:rsidP="00FB4D2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8459A">
              <w:rPr>
                <w:rFonts w:ascii="Times New Roman" w:hAnsi="Times New Roman"/>
                <w:sz w:val="28"/>
                <w:szCs w:val="28"/>
              </w:rPr>
              <w:t>ГЦГП; Гродненский зональный ЦГЭ</w:t>
            </w:r>
          </w:p>
        </w:tc>
      </w:tr>
      <w:tr w:rsidR="0038459A" w:rsidRPr="00B817AD" w:rsidTr="00B817AD">
        <w:trPr>
          <w:trHeight w:val="1009"/>
        </w:trPr>
        <w:tc>
          <w:tcPr>
            <w:tcW w:w="954" w:type="dxa"/>
          </w:tcPr>
          <w:p w:rsidR="0038459A" w:rsidRPr="0038459A" w:rsidRDefault="0038459A" w:rsidP="0038459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57" w:type="dxa"/>
            <w:gridSpan w:val="2"/>
          </w:tcPr>
          <w:p w:rsidR="0038459A" w:rsidRPr="0038459A" w:rsidRDefault="0038459A" w:rsidP="0005617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1" w:name="_Hlk90462028"/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акции для населения «Предотврати болезнь – выбери жизнь!».</w:t>
            </w:r>
          </w:p>
          <w:bookmarkEnd w:id="1"/>
          <w:p w:rsidR="0038459A" w:rsidRPr="0038459A" w:rsidRDefault="0038459A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38459A" w:rsidRPr="0038459A" w:rsidRDefault="0038459A" w:rsidP="0005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9A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70" w:type="dxa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Гродненский зональный ЦГЭ, ГЦГП</w:t>
            </w:r>
          </w:p>
        </w:tc>
      </w:tr>
      <w:tr w:rsidR="0038459A" w:rsidRPr="00457578" w:rsidTr="00B95230">
        <w:trPr>
          <w:trHeight w:val="1351"/>
        </w:trPr>
        <w:tc>
          <w:tcPr>
            <w:tcW w:w="954" w:type="dxa"/>
          </w:tcPr>
          <w:p w:rsidR="0038459A" w:rsidRPr="00E133D7" w:rsidRDefault="0038459A" w:rsidP="0038459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257" w:type="dxa"/>
            <w:gridSpan w:val="2"/>
          </w:tcPr>
          <w:p w:rsidR="0038459A" w:rsidRPr="00E133D7" w:rsidRDefault="0038459A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 «Всемирный день</w:t>
            </w:r>
            <w:r w:rsidRPr="008841B4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38459A" w:rsidRPr="00E133D7" w:rsidRDefault="0038459A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70" w:type="dxa"/>
          </w:tcPr>
          <w:p w:rsidR="0038459A" w:rsidRPr="00E133D7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ГЦГП; Гродненский зональный ЦГЭ; Гродненская городская организация БОКК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F2C61">
              <w:rPr>
                <w:rFonts w:ascii="Times New Roman" w:hAnsi="Times New Roman"/>
                <w:sz w:val="28"/>
                <w:szCs w:val="28"/>
              </w:rPr>
              <w:t xml:space="preserve"> отдел культуры Гродненского горисполкома  </w:t>
            </w:r>
          </w:p>
        </w:tc>
      </w:tr>
      <w:tr w:rsidR="0038459A" w:rsidRPr="00457578" w:rsidTr="00B95230">
        <w:trPr>
          <w:trHeight w:val="1351"/>
        </w:trPr>
        <w:tc>
          <w:tcPr>
            <w:tcW w:w="954" w:type="dxa"/>
          </w:tcPr>
          <w:p w:rsidR="0038459A" w:rsidRPr="0038459A" w:rsidRDefault="0038459A" w:rsidP="0038459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gridSpan w:val="2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Hlk70499242"/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акции для населения «Гродно – территория здоровья!»</w:t>
            </w:r>
            <w:bookmarkEnd w:id="2"/>
          </w:p>
        </w:tc>
        <w:tc>
          <w:tcPr>
            <w:tcW w:w="2302" w:type="dxa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70" w:type="dxa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Гродненский зональный ЦГЭ, ГЦГП</w:t>
            </w:r>
          </w:p>
        </w:tc>
      </w:tr>
      <w:tr w:rsidR="0038459A" w:rsidRPr="00457578" w:rsidTr="00B95230">
        <w:trPr>
          <w:trHeight w:val="1351"/>
        </w:trPr>
        <w:tc>
          <w:tcPr>
            <w:tcW w:w="954" w:type="dxa"/>
          </w:tcPr>
          <w:p w:rsidR="0038459A" w:rsidRPr="00E133D7" w:rsidRDefault="0038459A" w:rsidP="0038459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257" w:type="dxa"/>
            <w:gridSpan w:val="2"/>
          </w:tcPr>
          <w:p w:rsidR="0038459A" w:rsidRPr="00E133D7" w:rsidRDefault="0038459A" w:rsidP="0024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 «Всемирный день донора крови»</w:t>
            </w:r>
          </w:p>
        </w:tc>
        <w:tc>
          <w:tcPr>
            <w:tcW w:w="2302" w:type="dxa"/>
          </w:tcPr>
          <w:p w:rsidR="0038459A" w:rsidRPr="00E133D7" w:rsidRDefault="0038459A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170" w:type="dxa"/>
          </w:tcPr>
          <w:p w:rsidR="0038459A" w:rsidRPr="00E133D7" w:rsidRDefault="0038459A" w:rsidP="00FB4D2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  <w:r>
              <w:rPr>
                <w:rFonts w:ascii="Times New Roman" w:hAnsi="Times New Roman"/>
                <w:sz w:val="28"/>
                <w:szCs w:val="28"/>
              </w:rPr>
              <w:t>;ГЦГП; Гродненский зональный ЦГЭ</w:t>
            </w:r>
          </w:p>
        </w:tc>
      </w:tr>
      <w:tr w:rsidR="0038459A" w:rsidRPr="00457578" w:rsidTr="00B95230">
        <w:trPr>
          <w:trHeight w:val="1351"/>
        </w:trPr>
        <w:tc>
          <w:tcPr>
            <w:tcW w:w="954" w:type="dxa"/>
          </w:tcPr>
          <w:p w:rsidR="0038459A" w:rsidRPr="0038459A" w:rsidRDefault="0038459A" w:rsidP="0038459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gridSpan w:val="2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акции в пришкольных оздоровительных лагерях «Мы – за здоровый и безопасный отдых!»</w:t>
            </w:r>
          </w:p>
        </w:tc>
        <w:tc>
          <w:tcPr>
            <w:tcW w:w="2302" w:type="dxa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170" w:type="dxa"/>
          </w:tcPr>
          <w:p w:rsidR="0038459A" w:rsidRPr="0038459A" w:rsidRDefault="0038459A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Гродненский зональный ЦГЭ, ГЦГП, отдел образования горисполкома</w:t>
            </w:r>
          </w:p>
        </w:tc>
      </w:tr>
      <w:tr w:rsidR="0038459A" w:rsidRPr="00457578" w:rsidTr="00B95230">
        <w:trPr>
          <w:trHeight w:val="1351"/>
        </w:trPr>
        <w:tc>
          <w:tcPr>
            <w:tcW w:w="954" w:type="dxa"/>
          </w:tcPr>
          <w:p w:rsidR="0038459A" w:rsidRPr="00E133D7" w:rsidRDefault="0038459A" w:rsidP="0038459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257" w:type="dxa"/>
            <w:gridSpan w:val="2"/>
          </w:tcPr>
          <w:p w:rsidR="0038459A" w:rsidRPr="00E133D7" w:rsidRDefault="0038459A" w:rsidP="0024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 «Всемирный день профилактики ВИЧ-инфекции»</w:t>
            </w:r>
          </w:p>
        </w:tc>
        <w:tc>
          <w:tcPr>
            <w:tcW w:w="2302" w:type="dxa"/>
          </w:tcPr>
          <w:p w:rsidR="0038459A" w:rsidRPr="00E133D7" w:rsidRDefault="0038459A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70" w:type="dxa"/>
          </w:tcPr>
          <w:p w:rsidR="0038459A" w:rsidRPr="00E133D7" w:rsidRDefault="0038459A" w:rsidP="00FB4D2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  <w:r>
              <w:rPr>
                <w:rFonts w:ascii="Times New Roman" w:hAnsi="Times New Roman"/>
                <w:sz w:val="28"/>
                <w:szCs w:val="28"/>
              </w:rPr>
              <w:t>;ГЦГП; Гродненский зональный ЦГЭ</w:t>
            </w:r>
          </w:p>
        </w:tc>
      </w:tr>
      <w:tr w:rsidR="0027476F" w:rsidRPr="00457578" w:rsidTr="00B95230">
        <w:trPr>
          <w:trHeight w:val="1351"/>
        </w:trPr>
        <w:tc>
          <w:tcPr>
            <w:tcW w:w="954" w:type="dxa"/>
          </w:tcPr>
          <w:p w:rsidR="0027476F" w:rsidRPr="00056176" w:rsidRDefault="00056176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257" w:type="dxa"/>
            <w:gridSpan w:val="2"/>
          </w:tcPr>
          <w:p w:rsidR="0027476F" w:rsidRPr="00BA2B5A" w:rsidRDefault="0027476F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молодежной городской  акции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«Гродно – территория здоровья» (проведение мероприятий по профилактике наркотической, антиалкогольной, ВИЧ-инфекции и СПИДа, по профилактике табакокурения, суицидального поведения, правового просвещения)</w:t>
            </w:r>
          </w:p>
        </w:tc>
        <w:tc>
          <w:tcPr>
            <w:tcW w:w="2302" w:type="dxa"/>
          </w:tcPr>
          <w:p w:rsidR="0027476F" w:rsidRPr="00B50BBE" w:rsidRDefault="0027476F" w:rsidP="0005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9DD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27476F" w:rsidRDefault="0027476F" w:rsidP="00056176">
            <w:pPr>
              <w:spacing w:after="0" w:line="240" w:lineRule="auto"/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27476F" w:rsidRPr="00457578" w:rsidTr="00B95230">
        <w:trPr>
          <w:trHeight w:val="1351"/>
        </w:trPr>
        <w:tc>
          <w:tcPr>
            <w:tcW w:w="954" w:type="dxa"/>
          </w:tcPr>
          <w:p w:rsidR="0027476F" w:rsidRPr="00E133D7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0561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gridSpan w:val="2"/>
          </w:tcPr>
          <w:p w:rsidR="0027476F" w:rsidRPr="00E133D7" w:rsidRDefault="0027476F" w:rsidP="00F02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 «Международный день инвалида»</w:t>
            </w:r>
          </w:p>
        </w:tc>
        <w:tc>
          <w:tcPr>
            <w:tcW w:w="2302" w:type="dxa"/>
          </w:tcPr>
          <w:p w:rsidR="0027476F" w:rsidRPr="00E133D7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70" w:type="dxa"/>
          </w:tcPr>
          <w:p w:rsidR="0027476F" w:rsidRPr="00E133D7" w:rsidRDefault="0027476F" w:rsidP="0024298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27476F" w:rsidRPr="00457578" w:rsidTr="00B95230">
        <w:trPr>
          <w:trHeight w:val="1351"/>
        </w:trPr>
        <w:tc>
          <w:tcPr>
            <w:tcW w:w="954" w:type="dxa"/>
          </w:tcPr>
          <w:p w:rsidR="0027476F" w:rsidRPr="0038459A" w:rsidRDefault="0027476F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2.1</w:t>
            </w:r>
            <w:r w:rsidR="000561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57" w:type="dxa"/>
            <w:gridSpan w:val="2"/>
          </w:tcPr>
          <w:p w:rsidR="0027476F" w:rsidRPr="0038459A" w:rsidRDefault="0027476F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«медицинских городков» для всех групп населения «Предупредить - легче чем лечить!»</w:t>
            </w:r>
          </w:p>
        </w:tc>
        <w:tc>
          <w:tcPr>
            <w:tcW w:w="2302" w:type="dxa"/>
          </w:tcPr>
          <w:p w:rsidR="0027476F" w:rsidRPr="0038459A" w:rsidRDefault="0027476F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38459A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ГЦГП, Гродненский зональный ЦГЭ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2.1</w:t>
            </w:r>
            <w:r w:rsidR="000561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57" w:type="dxa"/>
            <w:gridSpan w:val="2"/>
          </w:tcPr>
          <w:p w:rsidR="0027476F" w:rsidRPr="002F2C61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 (акции, круглые столы, тренинги и др.), направленной на привлечение внимания населения к проблеме распространения ВИЧ-инфекции, мотивации к анонимному тестированию и самотестированию на ВИЧ</w:t>
            </w:r>
          </w:p>
        </w:tc>
        <w:tc>
          <w:tcPr>
            <w:tcW w:w="2302" w:type="dxa"/>
          </w:tcPr>
          <w:p w:rsidR="0027476F" w:rsidRPr="002F2C61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F2C61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ГЦГП; Гродненский зональный ЦГЭ; отдел идеологической работы и по делам молодежи;</w:t>
            </w:r>
          </w:p>
          <w:p w:rsidR="0027476F" w:rsidRPr="002F2C61" w:rsidRDefault="0027476F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Гродненского горисполкома; Гродненская городская организация БОКК; Гродненский городской комитет ОО «БРСМ»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2.</w:t>
            </w:r>
            <w:r w:rsidR="000561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57" w:type="dxa"/>
            <w:gridSpan w:val="2"/>
          </w:tcPr>
          <w:p w:rsidR="0027476F" w:rsidRPr="002F2C61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Единых дней здоровья (дни открытой информации; консультирование населения в учреждениях здравоохранения; работа телефонов доверия, «горячих телефонных линий» и др.)</w:t>
            </w:r>
          </w:p>
        </w:tc>
        <w:tc>
          <w:tcPr>
            <w:tcW w:w="2302" w:type="dxa"/>
          </w:tcPr>
          <w:p w:rsidR="0027476F" w:rsidRPr="002F2C61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по плану проведения ЕДЗ</w:t>
            </w:r>
          </w:p>
        </w:tc>
        <w:tc>
          <w:tcPr>
            <w:tcW w:w="4170" w:type="dxa"/>
          </w:tcPr>
          <w:p w:rsidR="0027476F" w:rsidRPr="002F2C61" w:rsidRDefault="0027476F" w:rsidP="00EB4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ГЦГП; Гродненский зональный ЦГЭ; руководители организаций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7" w:type="dxa"/>
            <w:gridSpan w:val="2"/>
          </w:tcPr>
          <w:p w:rsidR="0027476F" w:rsidRPr="00242989" w:rsidRDefault="0027476F" w:rsidP="0024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42989">
              <w:rPr>
                <w:rFonts w:ascii="Times New Roman" w:hAnsi="Times New Roman"/>
                <w:sz w:val="28"/>
                <w:szCs w:val="28"/>
              </w:rPr>
              <w:t>Проведение информационно-массовых мероприятий «Территория здоровья» по вопросам профилактики факторов риска неинфекционных заболеваний, ФЗОЖ, профилактике вредных привычек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 базе филиалов библитек </w:t>
            </w:r>
            <w:r w:rsidRPr="002429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ГУК </w:t>
            </w:r>
            <w:r w:rsidRPr="00242989">
              <w:rPr>
                <w:rFonts w:ascii="Times New Roman" w:hAnsi="Times New Roman"/>
                <w:sz w:val="28"/>
                <w:szCs w:val="28"/>
              </w:rPr>
              <w:t>«</w:t>
            </w:r>
            <w:r w:rsidRPr="002429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Централизованная библиотечная система </w:t>
            </w:r>
          </w:p>
          <w:p w:rsidR="0027476F" w:rsidRPr="00242989" w:rsidRDefault="0027476F" w:rsidP="0001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989">
              <w:rPr>
                <w:rFonts w:ascii="Times New Roman" w:hAnsi="Times New Roman"/>
                <w:sz w:val="28"/>
                <w:szCs w:val="28"/>
                <w:lang w:val="be-BY"/>
              </w:rPr>
              <w:t>г. Гродно</w:t>
            </w:r>
            <w:r w:rsidRPr="0049771B">
              <w:rPr>
                <w:rFonts w:ascii="Times New Roman" w:hAnsi="Times New Roman"/>
                <w:sz w:val="28"/>
                <w:szCs w:val="28"/>
              </w:rPr>
              <w:t>»</w:t>
            </w:r>
            <w:r w:rsidRPr="004977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(с участием представителей организаций здравоохранения,)</w:t>
            </w:r>
          </w:p>
        </w:tc>
        <w:tc>
          <w:tcPr>
            <w:tcW w:w="2302" w:type="dxa"/>
          </w:tcPr>
          <w:p w:rsidR="0027476F" w:rsidRPr="00242989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42989" w:rsidRDefault="0027476F" w:rsidP="0024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отдел культуры Гродненского горисполкома;  </w:t>
            </w:r>
            <w:r w:rsidRPr="00E133D7">
              <w:rPr>
                <w:rFonts w:ascii="Times New Roman" w:hAnsi="Times New Roman"/>
                <w:sz w:val="28"/>
                <w:szCs w:val="28"/>
              </w:rPr>
              <w:t>ГЦГП; Гродненский зональный ЦГЭ</w:t>
            </w:r>
          </w:p>
        </w:tc>
      </w:tr>
      <w:tr w:rsidR="0027476F" w:rsidRPr="004E2827" w:rsidTr="00B95230">
        <w:tc>
          <w:tcPr>
            <w:tcW w:w="954" w:type="dxa"/>
          </w:tcPr>
          <w:p w:rsidR="0027476F" w:rsidRPr="004E2827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gridSpan w:val="2"/>
          </w:tcPr>
          <w:p w:rsidR="0027476F" w:rsidRPr="004E2827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информационно-образовательной работы (акции, круглые столы, тренинги и др.), направленной на </w:t>
            </w:r>
            <w:r w:rsidRPr="004E2827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внимания населения к проблеме борьбы с инвазивными видами растений и последствий увеличения площадей распространения указанных видов для здоровья населения и окружающей среды</w:t>
            </w:r>
          </w:p>
        </w:tc>
        <w:tc>
          <w:tcPr>
            <w:tcW w:w="2302" w:type="dxa"/>
          </w:tcPr>
          <w:p w:rsidR="0027476F" w:rsidRPr="004E2827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0" w:type="dxa"/>
          </w:tcPr>
          <w:p w:rsidR="0027476F" w:rsidRPr="004E2827" w:rsidRDefault="0027476F" w:rsidP="00B72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 xml:space="preserve">Гродненская городская и районная инспекция природных </w:t>
            </w:r>
            <w:r w:rsidRPr="004E2827">
              <w:rPr>
                <w:rFonts w:ascii="Times New Roman" w:hAnsi="Times New Roman"/>
                <w:sz w:val="28"/>
                <w:szCs w:val="28"/>
              </w:rPr>
              <w:lastRenderedPageBreak/>
              <w:t>ресурсов и охраны окружающей среды; объединенное унитарное производственное предприятие «Гродненское городское жилищно-коммунальное хозяйство» (далее – ОУПП «ГГ ЖКХ»); Гродненский зональный ЦГЭ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4E2827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gridSpan w:val="2"/>
          </w:tcPr>
          <w:p w:rsidR="0027476F" w:rsidRPr="004E2827" w:rsidRDefault="0027476F" w:rsidP="006A1E1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 (акции, круглые столы, тренинги и др.), направленной на привлечение внимания населения к проблемам: раздельного сбора твердых коммунальных отходов (далее – ТКО), извлечения вторичных материальных ресурсов, последствий для человека и окружающей среды при размещении  вне установленных мест</w:t>
            </w:r>
          </w:p>
        </w:tc>
        <w:tc>
          <w:tcPr>
            <w:tcW w:w="2302" w:type="dxa"/>
          </w:tcPr>
          <w:p w:rsidR="0027476F" w:rsidRPr="004E2827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4E2827" w:rsidRDefault="0027476F" w:rsidP="004E2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27">
              <w:rPr>
                <w:rFonts w:ascii="Times New Roman" w:hAnsi="Times New Roman"/>
                <w:sz w:val="28"/>
                <w:szCs w:val="28"/>
              </w:rPr>
              <w:t xml:space="preserve">Гродненская городская и районная инспекция при родных ресурсов и охраны окружающей среды; ОУПП «ГГЖКХ»; отдел образования Гродненского горисполкома; администрации Ленинского и Октябрьского районов г. Гродно; отделы образования, спорта и туризма администраций Ленинского и Октябрьского районов г. Гродно; Гродненский зональный ЦГЭ 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597385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38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gridSpan w:val="2"/>
          </w:tcPr>
          <w:p w:rsidR="0027476F" w:rsidRPr="00597385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385">
              <w:rPr>
                <w:rFonts w:ascii="Times New Roman" w:hAnsi="Times New Roman"/>
                <w:sz w:val="28"/>
                <w:szCs w:val="28"/>
              </w:rPr>
              <w:t>Обеспечение охвата вакцинацией против гриппа населения г. Гродно не менее 40,0 %</w:t>
            </w:r>
          </w:p>
        </w:tc>
        <w:tc>
          <w:tcPr>
            <w:tcW w:w="2302" w:type="dxa"/>
          </w:tcPr>
          <w:p w:rsidR="0027476F" w:rsidRPr="00597385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385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170" w:type="dxa"/>
          </w:tcPr>
          <w:p w:rsidR="0027476F" w:rsidRPr="00597385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385">
              <w:rPr>
                <w:rFonts w:ascii="Times New Roman" w:hAnsi="Times New Roman"/>
                <w:sz w:val="28"/>
                <w:szCs w:val="28"/>
              </w:rPr>
              <w:t>Гродненский зональный ЦГЭ; ГЦГП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0C1E2E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E2E">
              <w:rPr>
                <w:rFonts w:ascii="Times New Roman" w:hAnsi="Times New Roman"/>
                <w:sz w:val="28"/>
                <w:szCs w:val="28"/>
              </w:rPr>
              <w:t>2.2</w:t>
            </w:r>
            <w:r w:rsidR="00056176" w:rsidRPr="000C1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gridSpan w:val="2"/>
          </w:tcPr>
          <w:p w:rsidR="0027476F" w:rsidRPr="000C1E2E" w:rsidRDefault="0027476F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E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056176" w:rsidRPr="000C1E2E">
              <w:rPr>
                <w:rFonts w:ascii="Times New Roman" w:hAnsi="Times New Roman"/>
                <w:sz w:val="28"/>
                <w:szCs w:val="28"/>
              </w:rPr>
              <w:t xml:space="preserve">необходимого </w:t>
            </w:r>
            <w:r w:rsidRPr="000C1E2E">
              <w:rPr>
                <w:rFonts w:ascii="Times New Roman" w:hAnsi="Times New Roman"/>
                <w:sz w:val="28"/>
                <w:szCs w:val="28"/>
              </w:rPr>
              <w:t xml:space="preserve">охвата вакцинацией против инфекции </w:t>
            </w:r>
            <w:r w:rsidRPr="000C1E2E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0C1E2E">
              <w:rPr>
                <w:rFonts w:ascii="Times New Roman" w:hAnsi="Times New Roman"/>
                <w:sz w:val="28"/>
                <w:szCs w:val="28"/>
              </w:rPr>
              <w:t>-19 населения г. Гродно</w:t>
            </w:r>
            <w:r w:rsidR="000C1E2E">
              <w:rPr>
                <w:rFonts w:ascii="Times New Roman" w:hAnsi="Times New Roman"/>
                <w:sz w:val="28"/>
                <w:szCs w:val="28"/>
              </w:rPr>
              <w:t xml:space="preserve"> (в соответствии с сетевым графиком)</w:t>
            </w:r>
          </w:p>
        </w:tc>
        <w:tc>
          <w:tcPr>
            <w:tcW w:w="2302" w:type="dxa"/>
          </w:tcPr>
          <w:p w:rsidR="0027476F" w:rsidRPr="000C1E2E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E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0C1E2E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E2E">
              <w:rPr>
                <w:rFonts w:ascii="Times New Roman" w:hAnsi="Times New Roman"/>
                <w:sz w:val="28"/>
                <w:szCs w:val="28"/>
              </w:rPr>
              <w:t>Гродненский зональный ЦГЭ; ГЦГП</w:t>
            </w:r>
          </w:p>
        </w:tc>
      </w:tr>
      <w:tr w:rsidR="0027476F" w:rsidRPr="0049771B" w:rsidTr="00B95230">
        <w:tc>
          <w:tcPr>
            <w:tcW w:w="954" w:type="dxa"/>
          </w:tcPr>
          <w:p w:rsidR="0027476F" w:rsidRPr="0049771B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gridSpan w:val="2"/>
          </w:tcPr>
          <w:p w:rsidR="0027476F" w:rsidRPr="0049771B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Обеспечение контроля за планированием и реализацией мероприятий по эффективной и безопасной вакцинации населения г. Гродно</w:t>
            </w:r>
          </w:p>
        </w:tc>
        <w:tc>
          <w:tcPr>
            <w:tcW w:w="2302" w:type="dxa"/>
          </w:tcPr>
          <w:p w:rsidR="0027476F" w:rsidRPr="0049771B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49771B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ГЦГП; Гродненский зональный ЦГЭ</w:t>
            </w:r>
          </w:p>
        </w:tc>
      </w:tr>
      <w:tr w:rsidR="0027476F" w:rsidRPr="0049771B" w:rsidTr="00B95230">
        <w:tc>
          <w:tcPr>
            <w:tcW w:w="954" w:type="dxa"/>
          </w:tcPr>
          <w:p w:rsidR="0027476F" w:rsidRPr="0049771B" w:rsidRDefault="0027476F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61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gridSpan w:val="2"/>
          </w:tcPr>
          <w:p w:rsidR="0027476F" w:rsidRPr="0049771B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информационно-образовательной работы, тренингов по здоровому старению посетителей отделений для пожилых граждан Центров социального обслуживания населения Ленинского и Октябрьского районов г. Гродно  </w:t>
            </w:r>
          </w:p>
        </w:tc>
        <w:tc>
          <w:tcPr>
            <w:tcW w:w="2302" w:type="dxa"/>
          </w:tcPr>
          <w:p w:rsidR="0027476F" w:rsidRPr="0049771B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49771B" w:rsidRDefault="0027476F" w:rsidP="00781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 xml:space="preserve">ГЦГП; Гродненский зональный ЦГЭ; Гродненская городская организация БОКК </w:t>
            </w:r>
          </w:p>
        </w:tc>
      </w:tr>
      <w:tr w:rsidR="0027476F" w:rsidRPr="00457578" w:rsidTr="009248AF">
        <w:tc>
          <w:tcPr>
            <w:tcW w:w="954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C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9" w:type="dxa"/>
            <w:gridSpan w:val="4"/>
          </w:tcPr>
          <w:p w:rsidR="0027476F" w:rsidRPr="00D06C76" w:rsidRDefault="0027476F" w:rsidP="007B102F">
            <w:pPr>
              <w:tabs>
                <w:tab w:val="left" w:pos="390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C76">
              <w:rPr>
                <w:rFonts w:ascii="Times New Roman" w:hAnsi="Times New Roman"/>
                <w:b/>
                <w:sz w:val="28"/>
                <w:szCs w:val="28"/>
              </w:rPr>
              <w:t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61" w:type="dxa"/>
          </w:tcPr>
          <w:p w:rsidR="0027476F" w:rsidRPr="00D06C76" w:rsidRDefault="0027476F" w:rsidP="00B134A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Увеличение объема производства продуктов питания, обогащенных пищевыми волокнами, витаминами, микроэлементами, бифидобактериями, лактулозой, обладающих радиопротекторным действием (на 2 %)</w:t>
            </w:r>
          </w:p>
        </w:tc>
        <w:tc>
          <w:tcPr>
            <w:tcW w:w="2398" w:type="dxa"/>
            <w:gridSpan w:val="2"/>
          </w:tcPr>
          <w:p w:rsidR="0027476F" w:rsidRPr="00D06C76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предприятия пищевой промышленности</w:t>
            </w:r>
          </w:p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6F" w:rsidRPr="00457578" w:rsidTr="00B95230">
        <w:tc>
          <w:tcPr>
            <w:tcW w:w="954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161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Проведение корректировки рецептур (технологических карт) блюд по уменьшению закладки сахара на 20%, соли на 30% в учреждениях образования</w:t>
            </w:r>
          </w:p>
        </w:tc>
        <w:tc>
          <w:tcPr>
            <w:tcW w:w="2398" w:type="dxa"/>
            <w:gridSpan w:val="2"/>
          </w:tcPr>
          <w:p w:rsidR="0027476F" w:rsidRPr="00D06C76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комбинат школьного питания Ленинского района, ГУ «Гродненский городской центр для обеспечения деятельности учреждений сферы образования»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161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Проведение корректировки рецептур (технологических карт) блюд и кулинарных изделий по уменьшению закладки сахара на 20%, соли на 30% в объектах питания организаций промышленности</w:t>
            </w:r>
          </w:p>
        </w:tc>
        <w:tc>
          <w:tcPr>
            <w:tcW w:w="2398" w:type="dxa"/>
            <w:gridSpan w:val="2"/>
          </w:tcPr>
          <w:p w:rsidR="0027476F" w:rsidRPr="00D06C76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06C7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76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7476F" w:rsidRPr="00457578" w:rsidTr="009248AF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8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9" w:type="dxa"/>
            <w:gridSpan w:val="4"/>
          </w:tcPr>
          <w:p w:rsidR="0027476F" w:rsidRPr="003F78EB" w:rsidRDefault="0027476F" w:rsidP="007B102F">
            <w:pPr>
              <w:tabs>
                <w:tab w:val="left" w:pos="390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8EB">
              <w:rPr>
                <w:rFonts w:ascii="Times New Roman" w:hAnsi="Times New Roman"/>
                <w:b/>
                <w:sz w:val="28"/>
                <w:szCs w:val="28"/>
              </w:rPr>
      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27476F" w:rsidRPr="0049771B" w:rsidTr="00B95230">
        <w:tc>
          <w:tcPr>
            <w:tcW w:w="954" w:type="dxa"/>
          </w:tcPr>
          <w:p w:rsidR="0027476F" w:rsidRPr="0049771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161" w:type="dxa"/>
          </w:tcPr>
          <w:p w:rsidR="0027476F" w:rsidRPr="0049771B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на строительство и строительство дошкольных учреждений для детей в новых микрорайонах </w:t>
            </w:r>
          </w:p>
        </w:tc>
        <w:tc>
          <w:tcPr>
            <w:tcW w:w="2398" w:type="dxa"/>
            <w:gridSpan w:val="2"/>
          </w:tcPr>
          <w:p w:rsidR="0027476F" w:rsidRPr="0049771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49771B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УКС Гродненского горисполкома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161" w:type="dxa"/>
          </w:tcPr>
          <w:p w:rsidR="0027476F" w:rsidRPr="003F78EB" w:rsidRDefault="0027476F" w:rsidP="00D34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 xml:space="preserve">Закупка технологического и холодильного оборудования со сроком эксплуатации более 10 лет в объектах питания </w:t>
            </w: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образования</w:t>
            </w:r>
          </w:p>
        </w:tc>
        <w:tc>
          <w:tcPr>
            <w:tcW w:w="2398" w:type="dxa"/>
            <w:gridSpan w:val="2"/>
          </w:tcPr>
          <w:p w:rsidR="0027476F" w:rsidRPr="003F78E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0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 xml:space="preserve">отделы образования, спорта и туризма администраций </w:t>
            </w: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Ленинского и Октябрьского районов г. Гродно;                           ГУ «Гродненский городской центр для обеспечения деятельности учреждений сферы образования»</w:t>
            </w:r>
          </w:p>
        </w:tc>
      </w:tr>
      <w:tr w:rsidR="0027476F" w:rsidRPr="003345DC" w:rsidTr="00B95230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161" w:type="dxa"/>
          </w:tcPr>
          <w:p w:rsidR="0027476F" w:rsidRPr="003F78EB" w:rsidRDefault="0027476F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Оснащение объектов питания учреждений образования пароконвекторным оборудованием</w:t>
            </w:r>
          </w:p>
        </w:tc>
        <w:tc>
          <w:tcPr>
            <w:tcW w:w="2398" w:type="dxa"/>
            <w:gridSpan w:val="2"/>
          </w:tcPr>
          <w:p w:rsidR="0027476F" w:rsidRPr="003F78E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отделы образования, спорта и туризма администраций Ленинского и Октябрьского районов г. Гродно;                             ГУ «Гродненский городской центр для обеспечения деятельности учреждений сферы образования»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242622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161" w:type="dxa"/>
          </w:tcPr>
          <w:p w:rsidR="0027476F" w:rsidRPr="00242622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Использование во всех учреждениях общего среднего образования при проведении учебных занятий здоровьесберегающих технологий, направленных на профилактику нарушений осанки и зрения: проведение подвижной перемены, применение офтальмотренажеров</w:t>
            </w:r>
          </w:p>
        </w:tc>
        <w:tc>
          <w:tcPr>
            <w:tcW w:w="2398" w:type="dxa"/>
            <w:gridSpan w:val="2"/>
          </w:tcPr>
          <w:p w:rsidR="0027476F" w:rsidRPr="00242622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42622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отдел образования горисполкома; отделы образования, спорта и туризма администраций районов                       г. Гродно; ГЦГП; учреждения общего среднего образования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242622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161" w:type="dxa"/>
          </w:tcPr>
          <w:p w:rsidR="0027476F" w:rsidRPr="00242622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Обеспечение в полном объеме индивидуальных коррекционных оздоровительных программ для каждого ребенка, отнесенного по результатам углубленных медосмотров к III и IV группам здоровья, а также с впервые выявленными нарушениями зрения и осанки</w:t>
            </w:r>
          </w:p>
        </w:tc>
        <w:tc>
          <w:tcPr>
            <w:tcW w:w="2398" w:type="dxa"/>
            <w:gridSpan w:val="2"/>
          </w:tcPr>
          <w:p w:rsidR="0027476F" w:rsidRPr="00242622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42622" w:rsidRDefault="0027476F" w:rsidP="00773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622">
              <w:rPr>
                <w:rFonts w:ascii="Times New Roman" w:hAnsi="Times New Roman"/>
                <w:sz w:val="28"/>
                <w:szCs w:val="28"/>
              </w:rPr>
              <w:t>ГЦГП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161" w:type="dxa"/>
          </w:tcPr>
          <w:p w:rsidR="0027476F" w:rsidRPr="003F78EB" w:rsidRDefault="0027476F" w:rsidP="007B102F">
            <w:pPr>
              <w:pStyle w:val="a3"/>
              <w:jc w:val="both"/>
              <w:rPr>
                <w:sz w:val="28"/>
                <w:szCs w:val="28"/>
              </w:rPr>
            </w:pPr>
            <w:r w:rsidRPr="003F78EB">
              <w:rPr>
                <w:sz w:val="28"/>
                <w:szCs w:val="28"/>
              </w:rPr>
              <w:t xml:space="preserve">Ремонт плоскостных спортсооружений в учреждениях общего среднего образования: </w:t>
            </w:r>
            <w:r w:rsidRPr="00D34DE6">
              <w:rPr>
                <w:sz w:val="28"/>
                <w:szCs w:val="28"/>
              </w:rPr>
              <w:t>ГУО «Средняя школа № 7 г. Гродно» (благоустройство стадиона)</w:t>
            </w:r>
            <w:r w:rsidR="00056176">
              <w:rPr>
                <w:sz w:val="28"/>
                <w:szCs w:val="28"/>
              </w:rPr>
              <w:t>,</w:t>
            </w:r>
            <w:r w:rsidRPr="00D34DE6">
              <w:rPr>
                <w:sz w:val="28"/>
                <w:szCs w:val="28"/>
              </w:rPr>
              <w:t xml:space="preserve"> ГУО «Средняя школа № 18 г. Гродно» (реконструкция стадиона)</w:t>
            </w:r>
            <w:r w:rsidR="00056176">
              <w:rPr>
                <w:sz w:val="28"/>
                <w:szCs w:val="28"/>
              </w:rPr>
              <w:t>,</w:t>
            </w:r>
            <w:r w:rsidRPr="00D34DE6">
              <w:rPr>
                <w:sz w:val="28"/>
                <w:szCs w:val="28"/>
              </w:rPr>
              <w:t xml:space="preserve"> ГУО «Средняя школа № 31 г. Гродно» ГУО «Средняя школа </w:t>
            </w:r>
            <w:r w:rsidRPr="00D34DE6">
              <w:rPr>
                <w:sz w:val="28"/>
                <w:szCs w:val="28"/>
              </w:rPr>
              <w:lastRenderedPageBreak/>
              <w:t>№ 37 г. Гродно»</w:t>
            </w:r>
          </w:p>
        </w:tc>
        <w:tc>
          <w:tcPr>
            <w:tcW w:w="2398" w:type="dxa"/>
            <w:gridSpan w:val="2"/>
          </w:tcPr>
          <w:p w:rsidR="0027476F" w:rsidRPr="003F78E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0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 xml:space="preserve">отделы образования, спорта и туризма администраций Ленинского и Октябрьского районов г. Гродно;                             ГУ «Гродненский городской </w:t>
            </w: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центр для обеспечения деятельности учреждений сферы образования»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7161" w:type="dxa"/>
          </w:tcPr>
          <w:p w:rsidR="0027476F" w:rsidRPr="000140DB" w:rsidRDefault="0027476F" w:rsidP="00D34DE6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Приобретение комплектов ростовой мебели в учреждениях общего среднего образования</w:t>
            </w:r>
          </w:p>
        </w:tc>
        <w:tc>
          <w:tcPr>
            <w:tcW w:w="2398" w:type="dxa"/>
            <w:gridSpan w:val="2"/>
          </w:tcPr>
          <w:p w:rsidR="0027476F" w:rsidRPr="003F78E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отделы образования, спорта и туризма администраций Ленинского и Октябрьского районов г. Гродно; ГУ «Гродненский городской центр для обеспечения деятельности учреждений сферы образования»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3F78EB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161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осмотров, с использованием реабилитационных баз организаций здравоохранения г. Гродно, обеспечивающих медицинское обслуживание детского населения</w:t>
            </w:r>
          </w:p>
        </w:tc>
        <w:tc>
          <w:tcPr>
            <w:tcW w:w="2398" w:type="dxa"/>
            <w:gridSpan w:val="2"/>
          </w:tcPr>
          <w:p w:rsidR="0027476F" w:rsidRPr="003F78EB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3F78EB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EB">
              <w:rPr>
                <w:rFonts w:ascii="Times New Roman" w:hAnsi="Times New Roman"/>
                <w:sz w:val="28"/>
                <w:szCs w:val="28"/>
              </w:rPr>
              <w:t>ГЦГП; руководители учреждений общего среднего образования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D34DE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7161" w:type="dxa"/>
          </w:tcPr>
          <w:p w:rsidR="0027476F" w:rsidRPr="00D34DE6" w:rsidRDefault="0027476F" w:rsidP="00D34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Введение в эксплуатацию ГУО «Ясли-сад» на 230 мест в микрорайоне города Гродно «Южный – 2»</w:t>
            </w:r>
          </w:p>
        </w:tc>
        <w:tc>
          <w:tcPr>
            <w:tcW w:w="2398" w:type="dxa"/>
            <w:gridSpan w:val="2"/>
          </w:tcPr>
          <w:p w:rsidR="0027476F" w:rsidRPr="00D34DE6" w:rsidRDefault="0027476F" w:rsidP="00D34D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1 квартал 2022</w:t>
            </w:r>
          </w:p>
        </w:tc>
        <w:tc>
          <w:tcPr>
            <w:tcW w:w="4170" w:type="dxa"/>
          </w:tcPr>
          <w:p w:rsidR="0027476F" w:rsidRPr="00D34DE6" w:rsidRDefault="0027476F" w:rsidP="00B6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управление строительства, архитектуры и градостроительства горисполкома, отдел образования горисполкома</w:t>
            </w:r>
          </w:p>
        </w:tc>
      </w:tr>
      <w:tr w:rsidR="0027476F" w:rsidRPr="007F6E44" w:rsidTr="00B95230">
        <w:tc>
          <w:tcPr>
            <w:tcW w:w="954" w:type="dxa"/>
          </w:tcPr>
          <w:p w:rsidR="0027476F" w:rsidRPr="007F6E44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7161" w:type="dxa"/>
          </w:tcPr>
          <w:p w:rsidR="0027476F" w:rsidRPr="007F6E44" w:rsidRDefault="0027476F" w:rsidP="00B1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в рамках информационно-образовательного проекта для дошкольников, родителей дошкольников, педагогов детских дошкольных учреждений «</w:t>
            </w:r>
            <w:r w:rsidRPr="007F6E44">
              <w:rPr>
                <w:rFonts w:ascii="Times New Roman" w:eastAsia="Calibri" w:hAnsi="Times New Roman"/>
                <w:sz w:val="28"/>
                <w:szCs w:val="28"/>
              </w:rPr>
              <w:t>Быть здоровым – здорово!</w:t>
            </w:r>
            <w:r w:rsidRPr="007F6E44">
              <w:rPr>
                <w:rFonts w:ascii="Times New Roman" w:hAnsi="Times New Roman"/>
                <w:sz w:val="28"/>
                <w:szCs w:val="28"/>
              </w:rPr>
              <w:t>» (на базе ГУО «Ясли-сад №45 г. Гродно»)</w:t>
            </w:r>
          </w:p>
        </w:tc>
        <w:tc>
          <w:tcPr>
            <w:tcW w:w="2398" w:type="dxa"/>
            <w:gridSpan w:val="2"/>
          </w:tcPr>
          <w:p w:rsidR="0027476F" w:rsidRPr="007F6E44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7F6E44" w:rsidRDefault="0027476F" w:rsidP="005E4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44">
              <w:rPr>
                <w:rFonts w:ascii="Times New Roman" w:hAnsi="Times New Roman"/>
                <w:sz w:val="28"/>
                <w:szCs w:val="28"/>
              </w:rPr>
              <w:t>отдел образования горисполкома, Гродненский зональный ЦГЭ</w:t>
            </w:r>
          </w:p>
        </w:tc>
      </w:tr>
      <w:tr w:rsidR="0027476F" w:rsidRPr="00E133D7" w:rsidTr="00B95230">
        <w:tc>
          <w:tcPr>
            <w:tcW w:w="954" w:type="dxa"/>
          </w:tcPr>
          <w:p w:rsidR="0027476F" w:rsidRPr="00E133D7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7161" w:type="dxa"/>
          </w:tcPr>
          <w:p w:rsidR="0027476F" w:rsidRPr="00E133D7" w:rsidRDefault="0027476F" w:rsidP="005E4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во всех учреждениях </w:t>
            </w:r>
            <w:r w:rsidRPr="00E133D7">
              <w:rPr>
                <w:rFonts w:ascii="Times New Roman" w:hAnsi="Times New Roman"/>
                <w:sz w:val="28"/>
                <w:szCs w:val="28"/>
              </w:rPr>
              <w:lastRenderedPageBreak/>
              <w:t>школьного образования мероприятий в рамках информационного проекта «Школа – территория здоровья»</w:t>
            </w:r>
          </w:p>
        </w:tc>
        <w:tc>
          <w:tcPr>
            <w:tcW w:w="2398" w:type="dxa"/>
            <w:gridSpan w:val="2"/>
          </w:tcPr>
          <w:p w:rsidR="0027476F" w:rsidRPr="00E133D7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0" w:type="dxa"/>
          </w:tcPr>
          <w:p w:rsidR="0027476F" w:rsidRPr="00E133D7" w:rsidRDefault="0027476F" w:rsidP="00FF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Pr="00E133D7">
              <w:rPr>
                <w:rFonts w:ascii="Times New Roman" w:hAnsi="Times New Roman"/>
                <w:sz w:val="28"/>
                <w:szCs w:val="28"/>
              </w:rPr>
              <w:lastRenderedPageBreak/>
              <w:t>горисполкома, Гродненский зональный ЦГЭ, ГЦГП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7E4B01" w:rsidRDefault="0027476F" w:rsidP="0024298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01">
              <w:rPr>
                <w:rFonts w:ascii="Times New Roman" w:hAnsi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7161" w:type="dxa"/>
          </w:tcPr>
          <w:p w:rsidR="0027476F" w:rsidRPr="007E4B01" w:rsidRDefault="0027476F" w:rsidP="007E4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0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</w:t>
            </w:r>
            <w:r w:rsidRPr="007E4B01">
              <w:rPr>
                <w:rFonts w:ascii="Times New Roman" w:eastAsia="Calibri" w:hAnsi="Times New Roman"/>
                <w:sz w:val="28"/>
                <w:szCs w:val="28"/>
              </w:rPr>
              <w:t xml:space="preserve">в рамках </w:t>
            </w:r>
            <w:r w:rsidRPr="007E4B01">
              <w:rPr>
                <w:rFonts w:ascii="Times New Roman" w:hAnsi="Times New Roman"/>
                <w:sz w:val="28"/>
                <w:szCs w:val="28"/>
              </w:rPr>
              <w:t>информационно-образовательного проекта для учащихся УО «Гродненский государственный медицинский  колледж» «Вита – навигатор»</w:t>
            </w:r>
          </w:p>
        </w:tc>
        <w:tc>
          <w:tcPr>
            <w:tcW w:w="2398" w:type="dxa"/>
            <w:gridSpan w:val="2"/>
          </w:tcPr>
          <w:p w:rsidR="0027476F" w:rsidRPr="007E4B0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B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7E4B01" w:rsidRDefault="0027476F" w:rsidP="0024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01">
              <w:rPr>
                <w:rFonts w:ascii="Times New Roman" w:hAnsi="Times New Roman"/>
                <w:sz w:val="28"/>
                <w:szCs w:val="28"/>
              </w:rPr>
              <w:t>Гродненский зональный ЦГЭ</w:t>
            </w:r>
          </w:p>
        </w:tc>
      </w:tr>
      <w:tr w:rsidR="0027476F" w:rsidRPr="00D31DC5" w:rsidTr="009248AF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09" w:type="dxa"/>
            <w:gridSpan w:val="4"/>
          </w:tcPr>
          <w:p w:rsidR="0027476F" w:rsidRPr="00D31DC5" w:rsidRDefault="0027476F" w:rsidP="007B102F">
            <w:pPr>
              <w:tabs>
                <w:tab w:val="left" w:pos="390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b/>
                <w:sz w:val="28"/>
                <w:szCs w:val="28"/>
              </w:rPr>
      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Включение в локальные нормативные акты организаций города мер материального стимулирования работников, приверженных здоровому образу жизни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Введение  физкультминуток и производственной зарядки на предприятиях города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Инициация спортивно-оздоровительных проектов                 (например: «Пешком на работу» или «Мой друг велосипед») и конкурсов на предприятиях  в масштабах города с последующим поощрением участников и победителей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отдел спорта и туризма Гродненского горисполкома, руководители организаций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161" w:type="dxa"/>
          </w:tcPr>
          <w:p w:rsidR="0027476F" w:rsidRPr="00D31DC5" w:rsidRDefault="0027476F" w:rsidP="00B53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Разработка и реализация мероприятий по улучшению условий труда на рабочих местах объектов субъектов хозяйствования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Организация и проведение с установленной периодичностью производственного лабораторного контроля факторов производственной среды на рабочих местах объектов субъектов хозяйствования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Проведение оценки профессионального риска и разработка плана мероприятий по управлению, контролю и снижению профессионального риска на основании результатов проведенной оценки профессионального риска в организациях промышленности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руководители организаций, Гродненский зональный ЦГЭ</w:t>
            </w:r>
          </w:p>
        </w:tc>
      </w:tr>
      <w:tr w:rsidR="0027476F" w:rsidRPr="00457578" w:rsidTr="00B95230">
        <w:trPr>
          <w:trHeight w:val="785"/>
        </w:trPr>
        <w:tc>
          <w:tcPr>
            <w:tcW w:w="954" w:type="dxa"/>
          </w:tcPr>
          <w:p w:rsidR="0027476F" w:rsidRPr="00D34DE6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7161" w:type="dxa"/>
          </w:tcPr>
          <w:p w:rsidR="0027476F" w:rsidRPr="00B50BBE" w:rsidRDefault="0027476F" w:rsidP="0059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акции «За_Дело»</w:t>
            </w:r>
          </w:p>
        </w:tc>
        <w:tc>
          <w:tcPr>
            <w:tcW w:w="2398" w:type="dxa"/>
            <w:gridSpan w:val="2"/>
          </w:tcPr>
          <w:p w:rsidR="0027476F" w:rsidRPr="00B50BBE" w:rsidRDefault="0027476F" w:rsidP="002F2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27476F" w:rsidRPr="00320FDD" w:rsidRDefault="0027476F" w:rsidP="0059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27476F" w:rsidRPr="002F2C61" w:rsidTr="009248AF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09" w:type="dxa"/>
            <w:gridSpan w:val="4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b/>
                <w:sz w:val="28"/>
                <w:szCs w:val="28"/>
              </w:rPr>
              <w:t>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61" w:type="dxa"/>
          </w:tcPr>
          <w:p w:rsidR="0027476F" w:rsidRPr="002F2C61" w:rsidRDefault="0027476F" w:rsidP="00CD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Размещение информационно-образовательных материалов (буклеты, листовки, плакаты, видеороликов на ЖК-мониторах (при наличии) по профилактике табакокурения в объектах государственной и иных форм собственности, реализующих табачные изделия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F2C61" w:rsidRDefault="0027476F" w:rsidP="00CD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управление торговли и услуг Гродненского горисполкома; руководители объектов торговли и общественного питания; Гродненский зональный ЦГЭ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61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Обеспечение наличия информационных стендов «За здоровый образ жизни» с постоянным обновлением материалов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161" w:type="dxa"/>
          </w:tcPr>
          <w:p w:rsidR="0027476F" w:rsidRPr="002F2C61" w:rsidRDefault="0027476F" w:rsidP="00CD0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Временное ограничение реализации табачной  продукции в рамках проведения Единых дней здоровья «Всемирный день без табака», «Всемирный день некурения. Профилактика онкологических заболеваний»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</w:t>
            </w:r>
          </w:p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18.11.202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отдел идеологической работы и по делам молодежи, управление торговли и услуг Гродненского горисполкома; Гродненский зональный ЦГЭ</w:t>
            </w:r>
          </w:p>
        </w:tc>
      </w:tr>
      <w:tr w:rsidR="0027476F" w:rsidRPr="002F2C61" w:rsidTr="00B95230">
        <w:trPr>
          <w:trHeight w:val="1628"/>
        </w:trPr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161" w:type="dxa"/>
          </w:tcPr>
          <w:p w:rsidR="0027476F" w:rsidRPr="002F2C61" w:rsidRDefault="0027476F" w:rsidP="00CD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информации, знаков о запрете табакокурения на объектах и в местах общего пользования, где курение табачных изделий запрещено 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руководители организаций, ОУПП Гродненское ГЖКХ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161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Осуществление действенного контроля запрета курения в установленных законодательством местах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</w:tcPr>
          <w:p w:rsidR="0027476F" w:rsidRPr="002F2C61" w:rsidRDefault="0027476F" w:rsidP="00CD0B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отделы внутренних дел администрации Ленинского, Октябрьского районов г. Гродно, Гродненский зональный ЦГЭ</w:t>
            </w:r>
          </w:p>
        </w:tc>
      </w:tr>
      <w:tr w:rsidR="0027476F" w:rsidRPr="002F2C61" w:rsidTr="009248AF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09" w:type="dxa"/>
            <w:gridSpan w:val="4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b/>
                <w:sz w:val="28"/>
                <w:szCs w:val="28"/>
              </w:rPr>
              <w:t>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FB1ACE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AC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161" w:type="dxa"/>
          </w:tcPr>
          <w:p w:rsidR="0027476F" w:rsidRPr="00FB1ACE" w:rsidRDefault="0027476F" w:rsidP="00FB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ACE">
              <w:rPr>
                <w:rFonts w:ascii="Times New Roman" w:hAnsi="Times New Roman"/>
                <w:sz w:val="28"/>
                <w:szCs w:val="28"/>
              </w:rPr>
              <w:t>Организация проведения выступлений специалистов здравоохранения в эфире КУП ТРВК «Гродно Плюс» в программе «Новости»,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FB1ACE">
              <w:rPr>
                <w:rFonts w:ascii="Times New Roman" w:hAnsi="Times New Roman"/>
                <w:sz w:val="28"/>
                <w:szCs w:val="28"/>
              </w:rPr>
              <w:t xml:space="preserve"> радио «М</w:t>
            </w:r>
            <w:r w:rsidRPr="00FB1ACE">
              <w:rPr>
                <w:rFonts w:ascii="Times New Roman" w:hAnsi="Times New Roman"/>
                <w:sz w:val="28"/>
                <w:szCs w:val="28"/>
                <w:lang w:val="en-US"/>
              </w:rPr>
              <w:t>FM</w:t>
            </w:r>
            <w:r w:rsidRPr="00FB1AC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B1ACE">
              <w:rPr>
                <w:rFonts w:ascii="Times New Roman" w:hAnsi="Times New Roman"/>
                <w:sz w:val="28"/>
                <w:szCs w:val="28"/>
              </w:rPr>
              <w:t>журнале «Гродно» материалов по различным аспектам формирования здорового образа жизни, профилактике зависимостей, сохранения и укрепления здоровья</w:t>
            </w:r>
          </w:p>
        </w:tc>
        <w:tc>
          <w:tcPr>
            <w:tcW w:w="2398" w:type="dxa"/>
            <w:gridSpan w:val="2"/>
          </w:tcPr>
          <w:p w:rsidR="0027476F" w:rsidRPr="00FB1ACE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A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FB1ACE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ACE">
              <w:rPr>
                <w:rFonts w:ascii="Times New Roman" w:hAnsi="Times New Roman"/>
                <w:sz w:val="28"/>
                <w:szCs w:val="28"/>
              </w:rPr>
              <w:t>КУП ТРВК «Гродно Плюс»; ГЦГП; Гродненский зональный ЦГЭ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161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 xml:space="preserve">Организация трансляции видеороликов на правах социальной рекламы по вопросам формирования здорового образа жизни, профилактике зависимостей в средствах массовой информации, учреждениях образования, молодежных центрах (при наличии мониторов) </w:t>
            </w:r>
          </w:p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КУП ТРВК «Гродно Плюс»,</w:t>
            </w:r>
          </w:p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отдел идеологической работы и по делам молодежи, отдел образования Гродненского горисполкома, отделы образования, спорта и туризма администраций районов г.Гродно, Гродненский зональный ЦГЭ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161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кинолекториев по вопросам формирования здорового образа жизни, профилактике зависимостей для учащихся учреждений общего среднего образования в соответствии с утвержденным графиком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КУП «Гроднооблкиновидеопрокат» (с согласия), отдел идеологической работы и по делам молодежи, отдел образования Гродненского горисполкома, отделы образования, спорта и туризма администраций районов г.Гродно, ГЦГП, Гродненский зональный ЦГЭ</w:t>
            </w:r>
          </w:p>
        </w:tc>
      </w:tr>
      <w:tr w:rsidR="0027476F" w:rsidRPr="002F2C61" w:rsidTr="00B95230">
        <w:tc>
          <w:tcPr>
            <w:tcW w:w="954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161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Проведение в учреждениях образования встреч, консультаций, бесед, круглых столов и др. с участием профильных специалистов, людей, ведущих здоровый образ жизни, по различным аспектам ФЗОЖ, сохранения и укрепления здоровья</w:t>
            </w:r>
          </w:p>
        </w:tc>
        <w:tc>
          <w:tcPr>
            <w:tcW w:w="2398" w:type="dxa"/>
            <w:gridSpan w:val="2"/>
          </w:tcPr>
          <w:p w:rsidR="0027476F" w:rsidRPr="002F2C61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2F2C61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61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отделы образования, спорта и туризма администраций районов г.Гродно ГЦГП, Гродненский зональный ЦГЭ</w:t>
            </w:r>
          </w:p>
        </w:tc>
      </w:tr>
      <w:tr w:rsidR="0027476F" w:rsidRPr="00D31DC5" w:rsidTr="00B95230">
        <w:tc>
          <w:tcPr>
            <w:tcW w:w="954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161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Проведение тренингов для волонтеров УО по продвижению здорового образа жизни среди учащихся учреждений общего среднего образования</w:t>
            </w:r>
          </w:p>
        </w:tc>
        <w:tc>
          <w:tcPr>
            <w:tcW w:w="2398" w:type="dxa"/>
            <w:gridSpan w:val="2"/>
          </w:tcPr>
          <w:p w:rsidR="0027476F" w:rsidRPr="00D31DC5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27476F" w:rsidRPr="00D31DC5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БОКК; отдел образования Гродненского горисполкома</w:t>
            </w:r>
          </w:p>
        </w:tc>
      </w:tr>
      <w:tr w:rsidR="0027476F" w:rsidRPr="00457578" w:rsidTr="00B95230">
        <w:tc>
          <w:tcPr>
            <w:tcW w:w="954" w:type="dxa"/>
          </w:tcPr>
          <w:p w:rsidR="0027476F" w:rsidRPr="00035CCA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161" w:type="dxa"/>
          </w:tcPr>
          <w:p w:rsidR="0027476F" w:rsidRPr="00035CCA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 xml:space="preserve">Проведение физкультминуток во время занятий учащихся учреждений общего среднего образования </w:t>
            </w:r>
          </w:p>
          <w:p w:rsidR="0027476F" w:rsidRPr="00035CCA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76F" w:rsidRPr="00035CCA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</w:tcPr>
          <w:p w:rsidR="0027476F" w:rsidRPr="00035CCA" w:rsidRDefault="0027476F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</w:tcPr>
          <w:p w:rsidR="0027476F" w:rsidRPr="00035CCA" w:rsidRDefault="0027476F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отделы образования, спорта и туризма администраций районов г.Гродно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161" w:type="dxa"/>
          </w:tcPr>
          <w:p w:rsidR="00D926B7" w:rsidRPr="00270350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акции для учащихся учреждений среднего общего и специального образования в рамках  Международного дня борьбы с наркотиками (с участием представителей организаций здравоохранения, органов внутренних дел, религиозных конфессий)</w:t>
            </w:r>
          </w:p>
        </w:tc>
        <w:tc>
          <w:tcPr>
            <w:tcW w:w="2398" w:type="dxa"/>
            <w:gridSpan w:val="2"/>
          </w:tcPr>
          <w:p w:rsidR="00D926B7" w:rsidRPr="00270350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0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4170" w:type="dxa"/>
          </w:tcPr>
          <w:p w:rsidR="00D926B7" w:rsidRPr="00270350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0">
              <w:rPr>
                <w:rFonts w:ascii="Times New Roman" w:hAnsi="Times New Roman"/>
                <w:sz w:val="28"/>
                <w:szCs w:val="28"/>
              </w:rPr>
              <w:t>ГЦГП, отдел образования горисполкома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61" w:type="dxa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Проведение фестиваля/слета антинаркотических отрядов учреждений общего среднего образования</w:t>
            </w:r>
          </w:p>
        </w:tc>
        <w:tc>
          <w:tcPr>
            <w:tcW w:w="2398" w:type="dxa"/>
            <w:gridSpan w:val="2"/>
          </w:tcPr>
          <w:p w:rsidR="00D926B7" w:rsidRPr="00D34DE6" w:rsidRDefault="00D926B7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март -</w:t>
            </w:r>
          </w:p>
          <w:p w:rsidR="00D926B7" w:rsidRPr="00D34DE6" w:rsidRDefault="00D926B7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70" w:type="dxa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отделы образования, спорта и туризма администраций районов г.Гродно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61" w:type="dxa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Проведение конференции командиров антинаркотических отрядов учреждений общего среднего образования</w:t>
            </w:r>
          </w:p>
        </w:tc>
        <w:tc>
          <w:tcPr>
            <w:tcW w:w="2398" w:type="dxa"/>
            <w:gridSpan w:val="2"/>
          </w:tcPr>
          <w:p w:rsidR="00D926B7" w:rsidRPr="00D34DE6" w:rsidRDefault="00D926B7" w:rsidP="002F2E0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70" w:type="dxa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отделы образования, спорта и туризма администраций районов г.Гродно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38459A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7161" w:type="dxa"/>
          </w:tcPr>
          <w:p w:rsidR="00D926B7" w:rsidRPr="0038459A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концертной программы «Здоровое будущее», в рамках Международного дня борьбы с наркотиками на базе концертного зала</w:t>
            </w:r>
          </w:p>
        </w:tc>
        <w:tc>
          <w:tcPr>
            <w:tcW w:w="2398" w:type="dxa"/>
            <w:gridSpan w:val="2"/>
          </w:tcPr>
          <w:p w:rsidR="00D926B7" w:rsidRPr="0038459A" w:rsidRDefault="00D926B7" w:rsidP="0005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926B7" w:rsidRPr="0038459A" w:rsidRDefault="00D926B7" w:rsidP="0005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926B7" w:rsidRPr="0038459A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59A">
              <w:rPr>
                <w:rFonts w:ascii="Times New Roman" w:hAnsi="Times New Roman"/>
                <w:sz w:val="28"/>
                <w:szCs w:val="28"/>
              </w:rPr>
              <w:t>отдел культуры Гродненского горисполкома;  Гродненский городской центр культуры</w:t>
            </w:r>
          </w:p>
        </w:tc>
      </w:tr>
      <w:tr w:rsidR="00D926B7" w:rsidRPr="00457578" w:rsidTr="009248AF">
        <w:tc>
          <w:tcPr>
            <w:tcW w:w="954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809" w:type="dxa"/>
            <w:gridSpan w:val="4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b/>
                <w:sz w:val="28"/>
                <w:szCs w:val="28"/>
              </w:rPr>
              <w:t>Защита здоровья детей, поддержка института семьи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161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школ, задействованных в проекте «Школа – территория здоровья», отнесенных ко 2 ступени функционирования - «Школа, содействующая укреплению здоровья» и 1 ступени «Школа здоровья»</w:t>
            </w:r>
          </w:p>
        </w:tc>
        <w:tc>
          <w:tcPr>
            <w:tcW w:w="2398" w:type="dxa"/>
            <w:gridSpan w:val="2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D31DC5" w:rsidRDefault="00D926B7" w:rsidP="004268C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ГЦГП, отделы образования, спорта и туризма администраций районов г.Гродно, Гродненский зональный ЦГЭ</w:t>
            </w:r>
          </w:p>
        </w:tc>
      </w:tr>
      <w:tr w:rsidR="00D926B7" w:rsidRPr="00D31DC5" w:rsidTr="00B95230">
        <w:tc>
          <w:tcPr>
            <w:tcW w:w="954" w:type="dxa"/>
          </w:tcPr>
          <w:p w:rsidR="00D926B7" w:rsidRPr="00D31DC5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61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через средства массовой информации, Интернет-сайты учреждений об актуальной эпидемиологической обстановке в регионе, имеющихся рисках, методах профилактики, вакцинации детского населения</w:t>
            </w:r>
          </w:p>
        </w:tc>
        <w:tc>
          <w:tcPr>
            <w:tcW w:w="2398" w:type="dxa"/>
            <w:gridSpan w:val="2"/>
          </w:tcPr>
          <w:p w:rsidR="00D926B7" w:rsidRPr="00D31DC5" w:rsidRDefault="00D926B7" w:rsidP="0060007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</w:tcPr>
          <w:p w:rsidR="00D926B7" w:rsidRPr="00D31DC5" w:rsidRDefault="00D926B7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ГЦГП, Гродненский зональный ЦГЭ, КУП ТРВК «Гродно Плюс», городские печатные издания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1DC5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1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D31DC5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культурно-массовых мероприятий в рамках Международного дня семьи</w:t>
            </w:r>
          </w:p>
        </w:tc>
        <w:tc>
          <w:tcPr>
            <w:tcW w:w="2398" w:type="dxa"/>
            <w:gridSpan w:val="2"/>
          </w:tcPr>
          <w:p w:rsidR="00D926B7" w:rsidRPr="00D31DC5" w:rsidRDefault="00D926B7" w:rsidP="0060007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70" w:type="dxa"/>
          </w:tcPr>
          <w:p w:rsidR="00D926B7" w:rsidRPr="00D31DC5" w:rsidRDefault="00D926B7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отдел культуры горисполкома, Гродненский городской центр культуры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D926B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 xml:space="preserve">Проведение Урока здоровья </w:t>
            </w:r>
            <w:r w:rsidRPr="00D34DE6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«Мой выбор – здоровье!» </w:t>
            </w:r>
            <w:r w:rsidRPr="00D34DE6">
              <w:rPr>
                <w:rFonts w:ascii="Times New Roman" w:hAnsi="Times New Roman"/>
                <w:sz w:val="28"/>
                <w:szCs w:val="28"/>
              </w:rPr>
              <w:t>с привлечением специалистов государственных и общественных организаций, педагогической и родительской общественности города</w:t>
            </w:r>
          </w:p>
        </w:tc>
        <w:tc>
          <w:tcPr>
            <w:tcW w:w="2398" w:type="dxa"/>
            <w:gridSpan w:val="2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Гродненский зональный ЦГЭ, ГЦГП, отделы образования, спорта и туризма администраций районов г.Гродно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161" w:type="dxa"/>
          </w:tcPr>
          <w:p w:rsidR="00D926B7" w:rsidRPr="00B50BBE" w:rsidRDefault="00D926B7" w:rsidP="0059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 республиканского проекта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«ПапаЗал»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60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D926B7" w:rsidRPr="00D31DC5" w:rsidRDefault="00D926B7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257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7161" w:type="dxa"/>
          </w:tcPr>
          <w:p w:rsidR="00D926B7" w:rsidRDefault="00D926B7" w:rsidP="0059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проведении р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«Парк семейных деревьев»</w:t>
            </w:r>
          </w:p>
        </w:tc>
        <w:tc>
          <w:tcPr>
            <w:tcW w:w="2398" w:type="dxa"/>
            <w:gridSpan w:val="2"/>
          </w:tcPr>
          <w:p w:rsidR="00D926B7" w:rsidRPr="001B62BD" w:rsidRDefault="00D926B7" w:rsidP="0059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D926B7" w:rsidRPr="00320FDD" w:rsidRDefault="00D926B7" w:rsidP="0059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D31DC5" w:rsidTr="00B95230">
        <w:tc>
          <w:tcPr>
            <w:tcW w:w="954" w:type="dxa"/>
          </w:tcPr>
          <w:p w:rsidR="00D926B7" w:rsidRPr="00D31DC5" w:rsidRDefault="00D926B7" w:rsidP="00D31D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7161" w:type="dxa"/>
          </w:tcPr>
          <w:p w:rsidR="00D926B7" w:rsidRPr="00D31DC5" w:rsidRDefault="00D926B7" w:rsidP="00D31DC5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1DC5">
              <w:rPr>
                <w:rFonts w:ascii="Times New Roman" w:eastAsia="Calibri" w:hAnsi="Times New Roman"/>
                <w:sz w:val="28"/>
                <w:szCs w:val="28"/>
              </w:rPr>
              <w:t>Разработка и реализация общешкольных тематических проектов  «#ШКОЛАСЕМЬЯ – здоровое будущее».</w:t>
            </w:r>
          </w:p>
        </w:tc>
        <w:tc>
          <w:tcPr>
            <w:tcW w:w="2398" w:type="dxa"/>
            <w:gridSpan w:val="2"/>
          </w:tcPr>
          <w:p w:rsidR="00D926B7" w:rsidRPr="00D31DC5" w:rsidRDefault="00D926B7" w:rsidP="0060007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D31DC5" w:rsidRDefault="00D926B7" w:rsidP="00D31D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отдел образования Гродненского горисполкома, отделы образования, спорта и туризма администраций районов г.Гродно</w:t>
            </w:r>
          </w:p>
        </w:tc>
      </w:tr>
      <w:tr w:rsidR="00D926B7" w:rsidRPr="00035CCA" w:rsidTr="009248AF">
        <w:tc>
          <w:tcPr>
            <w:tcW w:w="954" w:type="dxa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C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809" w:type="dxa"/>
            <w:gridSpan w:val="4"/>
          </w:tcPr>
          <w:p w:rsidR="00D926B7" w:rsidRPr="00035CCA" w:rsidRDefault="00D926B7" w:rsidP="0025462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CCA">
              <w:rPr>
                <w:rFonts w:ascii="Times New Roman" w:hAnsi="Times New Roman"/>
                <w:b/>
                <w:sz w:val="28"/>
                <w:szCs w:val="28"/>
              </w:rPr>
              <w:t>Социальная адаптация инвалидов, создание безбарьерной среды на основе принципа равных возможностей; мероприятия для лиц пожилого возраста</w:t>
            </w:r>
          </w:p>
        </w:tc>
      </w:tr>
      <w:tr w:rsidR="00D926B7" w:rsidRPr="00035CCA" w:rsidTr="00B95230">
        <w:tc>
          <w:tcPr>
            <w:tcW w:w="954" w:type="dxa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161" w:type="dxa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Проведение работ по созданию безбарьерной среды на объектах социально-бытовой инфраструктуры г. Гродно и объектах ЖКХ</w:t>
            </w:r>
          </w:p>
        </w:tc>
        <w:tc>
          <w:tcPr>
            <w:tcW w:w="2398" w:type="dxa"/>
            <w:gridSpan w:val="2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035CCA" w:rsidRDefault="00D926B7" w:rsidP="004D67F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градостроительства, отдел строительства, управление по труду, занятости и социальной защите Гродненского горисполкома, ОУПП «ГГЖКХ»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161" w:type="dxa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Организация «медицинских городков» на тему: «Какие наши годы?» для пенсионеров</w:t>
            </w:r>
          </w:p>
        </w:tc>
        <w:tc>
          <w:tcPr>
            <w:tcW w:w="2398" w:type="dxa"/>
            <w:gridSpan w:val="2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056176" w:rsidRDefault="00D926B7" w:rsidP="004D67F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администрации Ленинского и Октябрьского районов г. 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161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Функционирование Дневного центра Красного Креста для детей с ограниченными возможностями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 xml:space="preserve">9.4. </w:t>
            </w:r>
          </w:p>
        </w:tc>
        <w:tc>
          <w:tcPr>
            <w:tcW w:w="7161" w:type="dxa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Реализация профилактического проекта «Здоровым быть здорово» для граждан пожилого возраста на базе                      ГУ «Центр социального обслуживания населения Ленинского и Октябрьского районов г.Гродно»</w:t>
            </w:r>
          </w:p>
        </w:tc>
        <w:tc>
          <w:tcPr>
            <w:tcW w:w="2398" w:type="dxa"/>
            <w:gridSpan w:val="2"/>
          </w:tcPr>
          <w:p w:rsidR="00D926B7" w:rsidRPr="00056176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056176" w:rsidRDefault="00D926B7" w:rsidP="0025462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76">
              <w:rPr>
                <w:rFonts w:ascii="Times New Roman" w:hAnsi="Times New Roman"/>
                <w:sz w:val="28"/>
                <w:szCs w:val="28"/>
              </w:rPr>
              <w:t>управление по труду, занятости и социальной защите горисполкома, центры социального обслуживания населения Ленинского и Октябрьского районов г.Гродно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7161" w:type="dxa"/>
          </w:tcPr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3D7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интернет-площадки для проведения вебинаров и мастер-классов для семей, воспитывающих детей с ограниченными возможностями, находящихся на паллиативном уходе в дневном Центре Красного Креста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7161" w:type="dxa"/>
          </w:tcPr>
          <w:p w:rsidR="00D926B7" w:rsidRPr="00E133D7" w:rsidRDefault="00D926B7" w:rsidP="00B134A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E133D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по реализации проекта трансграничного сотрудничества «Помощь ближе к дому»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E133D7" w:rsidRDefault="00D926B7" w:rsidP="00F4689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7161" w:type="dxa"/>
          </w:tcPr>
          <w:p w:rsidR="00D926B7" w:rsidRPr="00E133D7" w:rsidRDefault="00D926B7" w:rsidP="00B134A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проведение </w:t>
            </w:r>
            <w:r w:rsidRPr="008841B4">
              <w:rPr>
                <w:rFonts w:ascii="Times New Roman" w:hAnsi="Times New Roman"/>
                <w:sz w:val="28"/>
                <w:szCs w:val="28"/>
                <w:lang w:eastAsia="ru-RU"/>
              </w:rPr>
              <w:t>занятий по сохранению ментальных функций  у проживающих в Домах интернатах (волонтерская инициатива)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24298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E133D7" w:rsidRDefault="00D926B7" w:rsidP="0024298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7161" w:type="dxa"/>
          </w:tcPr>
          <w:p w:rsidR="00D926B7" w:rsidRPr="008841B4" w:rsidRDefault="00D926B7" w:rsidP="00B134A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</w:t>
            </w:r>
            <w:r w:rsidRPr="008841B4">
              <w:rPr>
                <w:rFonts w:ascii="Times New Roman" w:hAnsi="Times New Roman"/>
                <w:sz w:val="28"/>
                <w:szCs w:val="28"/>
              </w:rPr>
              <w:t>медико-социальной службы «Дапамога»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24298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E133D7" w:rsidRDefault="00D926B7" w:rsidP="0024298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E133D7">
        <w:trPr>
          <w:trHeight w:val="819"/>
        </w:trPr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7161" w:type="dxa"/>
          </w:tcPr>
          <w:p w:rsidR="00D926B7" w:rsidRDefault="00D926B7" w:rsidP="00E1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летнего лагеря «Улей» </w:t>
            </w:r>
            <w:r w:rsidRPr="008841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 Дневного центра Красного Креста для детей с ограниченными возможностями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E133D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170" w:type="dxa"/>
          </w:tcPr>
          <w:p w:rsidR="00D926B7" w:rsidRPr="00E133D7" w:rsidRDefault="00D926B7" w:rsidP="00E133D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E133D7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7161" w:type="dxa"/>
          </w:tcPr>
          <w:p w:rsidR="00D926B7" w:rsidRDefault="00D926B7" w:rsidP="00E133D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услуги "Социальное такси" при Дневном центре для детей с ограниченными возможностями</w:t>
            </w:r>
          </w:p>
        </w:tc>
        <w:tc>
          <w:tcPr>
            <w:tcW w:w="2398" w:type="dxa"/>
            <w:gridSpan w:val="2"/>
          </w:tcPr>
          <w:p w:rsidR="00D926B7" w:rsidRPr="00E133D7" w:rsidRDefault="00D926B7" w:rsidP="00E133D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E133D7" w:rsidRDefault="00D926B7" w:rsidP="00E133D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D7">
              <w:rPr>
                <w:rFonts w:ascii="Times New Roman" w:hAnsi="Times New Roman"/>
                <w:sz w:val="28"/>
                <w:szCs w:val="28"/>
              </w:rPr>
              <w:t>Гродненская городская организация БОКК</w:t>
            </w:r>
          </w:p>
        </w:tc>
      </w:tr>
      <w:tr w:rsidR="00D926B7" w:rsidRPr="00035CCA" w:rsidTr="009248AF">
        <w:tc>
          <w:tcPr>
            <w:tcW w:w="954" w:type="dxa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C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09" w:type="dxa"/>
            <w:gridSpan w:val="4"/>
          </w:tcPr>
          <w:p w:rsidR="00D926B7" w:rsidRPr="00035CCA" w:rsidRDefault="00D926B7" w:rsidP="007B102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CCA">
              <w:rPr>
                <w:rFonts w:ascii="Times New Roman" w:hAnsi="Times New Roman"/>
                <w:b/>
                <w:spacing w:val="-5"/>
                <w:sz w:val="30"/>
                <w:szCs w:val="30"/>
              </w:rPr>
              <w:t>Создание условий для повышения физической активности населения и борьбы с гиподинамией; окружающая среда и здоровье; культурно-массовые мероприятия</w:t>
            </w:r>
          </w:p>
        </w:tc>
      </w:tr>
      <w:tr w:rsidR="00D926B7" w:rsidRPr="0049771B" w:rsidTr="00B95230">
        <w:tc>
          <w:tcPr>
            <w:tcW w:w="954" w:type="dxa"/>
          </w:tcPr>
          <w:p w:rsidR="00D926B7" w:rsidRPr="0049771B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161" w:type="dxa"/>
          </w:tcPr>
          <w:p w:rsidR="00D926B7" w:rsidRPr="0049771B" w:rsidRDefault="00D926B7" w:rsidP="00EF6B0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71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зон массового отдыха населения г. Гродно для летнего отдыха с возможностью проката спортинвентаря</w:t>
            </w:r>
          </w:p>
        </w:tc>
        <w:tc>
          <w:tcPr>
            <w:tcW w:w="2398" w:type="dxa"/>
            <w:gridSpan w:val="2"/>
          </w:tcPr>
          <w:p w:rsidR="00D926B7" w:rsidRPr="0049771B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49771B" w:rsidRDefault="00D926B7" w:rsidP="008E5BE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1B">
              <w:rPr>
                <w:rFonts w:ascii="Times New Roman" w:hAnsi="Times New Roman"/>
                <w:sz w:val="28"/>
                <w:szCs w:val="28"/>
              </w:rPr>
              <w:t>ОУПП «ГГЖКХ», отдел спорта и туризма, Гродненского горисполкома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7161" w:type="dxa"/>
          </w:tcPr>
          <w:p w:rsidR="00D926B7" w:rsidRPr="00D34DE6" w:rsidRDefault="00D926B7" w:rsidP="00B133D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DE6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и реконструкция спортивных площадок</w:t>
            </w:r>
          </w:p>
          <w:p w:rsidR="00D926B7" w:rsidRPr="00D34DE6" w:rsidRDefault="00D926B7" w:rsidP="00B133D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DE6">
              <w:rPr>
                <w:rFonts w:ascii="Times New Roman" w:hAnsi="Times New Roman"/>
                <w:sz w:val="28"/>
                <w:szCs w:val="28"/>
                <w:lang w:eastAsia="ru-RU"/>
              </w:rPr>
              <w:t>(в т.ч. площадок для ворк-аута, занятий экстремальными видами спорта), велодорожек в г. Гродно</w:t>
            </w:r>
          </w:p>
        </w:tc>
        <w:tc>
          <w:tcPr>
            <w:tcW w:w="2398" w:type="dxa"/>
            <w:gridSpan w:val="2"/>
          </w:tcPr>
          <w:p w:rsidR="00D926B7" w:rsidRPr="00D34DE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D34DE6" w:rsidRDefault="00D926B7" w:rsidP="008E5BE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градостроительства, отдел спорта и туризма, отдел жилищно-коммунального хозяйства Гродненского горисполкома</w:t>
            </w:r>
          </w:p>
        </w:tc>
      </w:tr>
      <w:tr w:rsidR="00D926B7" w:rsidRPr="00D31DC5" w:rsidTr="00B95230">
        <w:tc>
          <w:tcPr>
            <w:tcW w:w="954" w:type="dxa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161" w:type="dxa"/>
          </w:tcPr>
          <w:p w:rsidR="00D926B7" w:rsidRPr="00D31DC5" w:rsidRDefault="00D926B7" w:rsidP="00B133D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DC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в г. Гродно сети прокатов индивидуального мобильного транспорта (велосипеды, гироскутеры, самокаты и др.)</w:t>
            </w:r>
          </w:p>
        </w:tc>
        <w:tc>
          <w:tcPr>
            <w:tcW w:w="2398" w:type="dxa"/>
            <w:gridSpan w:val="2"/>
          </w:tcPr>
          <w:p w:rsidR="00D926B7" w:rsidRPr="00D31DC5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D31DC5" w:rsidRDefault="00D926B7" w:rsidP="008E5BE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C5">
              <w:rPr>
                <w:rFonts w:ascii="Times New Roman" w:hAnsi="Times New Roman"/>
                <w:sz w:val="28"/>
                <w:szCs w:val="28"/>
              </w:rPr>
              <w:t>отдел спорта и туризма Гродненского горисполкома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892AF9" w:rsidRDefault="00D926B7" w:rsidP="00D34D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AF9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</w:tcPr>
          <w:p w:rsidR="00D926B7" w:rsidRPr="00866C12" w:rsidRDefault="00D926B7" w:rsidP="00A76D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в организациях здравоохранения, аптеках специализированных контейнеров для сбора лекарственных средств с истекшим сроком годности</w:t>
            </w:r>
          </w:p>
        </w:tc>
        <w:tc>
          <w:tcPr>
            <w:tcW w:w="2398" w:type="dxa"/>
            <w:gridSpan w:val="2"/>
          </w:tcPr>
          <w:p w:rsidR="00D926B7" w:rsidRPr="00866C12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0" w:type="dxa"/>
          </w:tcPr>
          <w:p w:rsidR="00D926B7" w:rsidRPr="00866C12" w:rsidRDefault="00D926B7" w:rsidP="00866C1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>ГЦГП, администрации Ленинского и Октябрьского районов г. Гродно; отдел жилищно-коммунального хозяйства Гродненского горисполкома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61" w:type="dxa"/>
          </w:tcPr>
          <w:p w:rsidR="00D926B7" w:rsidRPr="00866C12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высадке деревьев и кустарников, закладке аллей, парков и скверов</w:t>
            </w:r>
          </w:p>
        </w:tc>
        <w:tc>
          <w:tcPr>
            <w:tcW w:w="2398" w:type="dxa"/>
            <w:gridSpan w:val="2"/>
          </w:tcPr>
          <w:p w:rsidR="00D926B7" w:rsidRPr="00866C12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D926B7" w:rsidRPr="00866C12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926B7" w:rsidRPr="00866C12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C12">
              <w:rPr>
                <w:rFonts w:ascii="Times New Roman" w:hAnsi="Times New Roman"/>
                <w:sz w:val="28"/>
                <w:szCs w:val="28"/>
              </w:rPr>
              <w:t>Гродненская городская и районная инспекция природных ресурсов и охраны окружающей среды; ОУПП «ГГЖКХ»; администрации Ленинского и Октябрьского районов г. Гродно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7161" w:type="dxa"/>
          </w:tcPr>
          <w:p w:rsidR="00D926B7" w:rsidRPr="00B50BBE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спортивной акции</w:t>
            </w:r>
            <w:r w:rsidRPr="00C51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«Девиз по жизни – здоровый образ жизни»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05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9DD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D926B7" w:rsidRDefault="00D926B7" w:rsidP="00056176">
            <w:pPr>
              <w:spacing w:after="0" w:line="240" w:lineRule="auto"/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7161" w:type="dxa"/>
          </w:tcPr>
          <w:p w:rsidR="00D926B7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айонн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ых спартакиад 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«Спорт! Здоровье! Закон!» среди трудных подростков</w:t>
            </w:r>
          </w:p>
        </w:tc>
        <w:tc>
          <w:tcPr>
            <w:tcW w:w="2398" w:type="dxa"/>
            <w:gridSpan w:val="2"/>
          </w:tcPr>
          <w:p w:rsidR="00D926B7" w:rsidRPr="001B62BD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70" w:type="dxa"/>
          </w:tcPr>
          <w:p w:rsidR="00D926B7" w:rsidRPr="00320FDD" w:rsidRDefault="00D926B7" w:rsidP="00056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7161" w:type="dxa"/>
          </w:tcPr>
          <w:p w:rsidR="00D926B7" w:rsidRPr="00BA2B5A" w:rsidRDefault="00D926B7" w:rsidP="00B5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спортивного турнира «Зимние забавы» для работающей молодежи Гродно</w:t>
            </w:r>
          </w:p>
        </w:tc>
        <w:tc>
          <w:tcPr>
            <w:tcW w:w="2398" w:type="dxa"/>
            <w:gridSpan w:val="2"/>
          </w:tcPr>
          <w:p w:rsidR="00D926B7" w:rsidRPr="00BA2B5A" w:rsidRDefault="00D926B7" w:rsidP="00B817A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B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70" w:type="dxa"/>
          </w:tcPr>
          <w:p w:rsidR="00D926B7" w:rsidRPr="00BA2B5A" w:rsidRDefault="00D926B7" w:rsidP="00E15E5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5A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7161" w:type="dxa"/>
          </w:tcPr>
          <w:p w:rsidR="00D926B7" w:rsidRPr="00BA2B5A" w:rsidRDefault="00D926B7" w:rsidP="00B5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физкультурно-оздоровительного мероприятия </w:t>
            </w:r>
            <w:r w:rsidRPr="001B62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против наркотиков! Мы за спорт!» для команд из числа учащихся учреждений среднего специально и профессионально-технического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бразования</w:t>
            </w:r>
          </w:p>
        </w:tc>
        <w:tc>
          <w:tcPr>
            <w:tcW w:w="2398" w:type="dxa"/>
            <w:gridSpan w:val="2"/>
          </w:tcPr>
          <w:p w:rsidR="00D926B7" w:rsidRPr="00BA2B5A" w:rsidRDefault="00D926B7" w:rsidP="00B817A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70" w:type="dxa"/>
          </w:tcPr>
          <w:p w:rsidR="00D926B7" w:rsidRPr="00BA2B5A" w:rsidRDefault="00D926B7" w:rsidP="00E15E5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5A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A73363">
        <w:trPr>
          <w:trHeight w:val="629"/>
        </w:trPr>
        <w:tc>
          <w:tcPr>
            <w:tcW w:w="954" w:type="dxa"/>
          </w:tcPr>
          <w:p w:rsidR="00D926B7" w:rsidRPr="00B572A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7161" w:type="dxa"/>
          </w:tcPr>
          <w:p w:rsidR="00D926B7" w:rsidRPr="00C519DD" w:rsidRDefault="00D926B7" w:rsidP="00A7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19DD">
              <w:rPr>
                <w:rFonts w:ascii="Times New Roman" w:hAnsi="Times New Roman"/>
                <w:sz w:val="28"/>
                <w:szCs w:val="28"/>
              </w:rPr>
              <w:t>орум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19DD">
              <w:rPr>
                <w:rFonts w:ascii="Times New Roman" w:hAnsi="Times New Roman"/>
                <w:sz w:val="28"/>
                <w:szCs w:val="28"/>
              </w:rPr>
              <w:t xml:space="preserve"> студенческой молодежи «Студкросс» </w:t>
            </w:r>
          </w:p>
        </w:tc>
        <w:tc>
          <w:tcPr>
            <w:tcW w:w="2398" w:type="dxa"/>
            <w:gridSpan w:val="2"/>
          </w:tcPr>
          <w:p w:rsidR="00D926B7" w:rsidRPr="00C519DD" w:rsidRDefault="00D926B7" w:rsidP="00A73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19DD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4170" w:type="dxa"/>
          </w:tcPr>
          <w:p w:rsidR="00D926B7" w:rsidRDefault="00D926B7" w:rsidP="00A73363">
            <w:pPr>
              <w:spacing w:after="0" w:line="240" w:lineRule="auto"/>
            </w:pPr>
            <w:r w:rsidRPr="007D2257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7B102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7161" w:type="dxa"/>
          </w:tcPr>
          <w:p w:rsidR="00D926B7" w:rsidRPr="00C519DD" w:rsidRDefault="00D926B7" w:rsidP="00A7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спортивного</w:t>
            </w:r>
            <w:r w:rsidRPr="001B62BD">
              <w:rPr>
                <w:rFonts w:ascii="Times New Roman" w:hAnsi="Times New Roman"/>
                <w:sz w:val="28"/>
                <w:szCs w:val="28"/>
              </w:rPr>
              <w:t xml:space="preserve"> квес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1B62BD">
              <w:rPr>
                <w:rFonts w:ascii="Times New Roman" w:hAnsi="Times New Roman"/>
                <w:sz w:val="28"/>
                <w:szCs w:val="28"/>
              </w:rPr>
              <w:t>«Тропа здоровья» для учащихся школ и гимназий</w:t>
            </w:r>
          </w:p>
        </w:tc>
        <w:tc>
          <w:tcPr>
            <w:tcW w:w="2398" w:type="dxa"/>
            <w:gridSpan w:val="2"/>
          </w:tcPr>
          <w:p w:rsidR="00D926B7" w:rsidRPr="00C519DD" w:rsidRDefault="00D926B7" w:rsidP="00A73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70" w:type="dxa"/>
          </w:tcPr>
          <w:p w:rsidR="00D926B7" w:rsidRDefault="00D926B7" w:rsidP="00A73363">
            <w:pPr>
              <w:spacing w:after="0" w:line="240" w:lineRule="auto"/>
            </w:pPr>
            <w:r w:rsidRPr="007D2257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7161" w:type="dxa"/>
          </w:tcPr>
          <w:p w:rsidR="00D926B7" w:rsidRPr="00B572A6" w:rsidRDefault="00D926B7" w:rsidP="00056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2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мероприятий в рамках проекта «Арт-пикник на Реймонта»</w:t>
            </w:r>
            <w:r w:rsidRPr="00B572A6">
              <w:rPr>
                <w:rFonts w:ascii="Times New Roman" w:hAnsi="Times New Roman"/>
                <w:bCs/>
                <w:sz w:val="28"/>
                <w:szCs w:val="28"/>
              </w:rPr>
              <w:t xml:space="preserve"> на базе Центра ремёсел «Наследие»</w:t>
            </w:r>
          </w:p>
        </w:tc>
        <w:tc>
          <w:tcPr>
            <w:tcW w:w="2398" w:type="dxa"/>
            <w:gridSpan w:val="2"/>
          </w:tcPr>
          <w:p w:rsidR="00D926B7" w:rsidRPr="00B572A6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A6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4170" w:type="dxa"/>
          </w:tcPr>
          <w:p w:rsidR="00D926B7" w:rsidRPr="00B572A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A6">
              <w:rPr>
                <w:rFonts w:ascii="Times New Roman" w:hAnsi="Times New Roman"/>
                <w:sz w:val="28"/>
                <w:szCs w:val="28"/>
              </w:rPr>
              <w:t>отдел культуры Гродненского горисполкома, Гродненский городской центр культуры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  <w:tc>
          <w:tcPr>
            <w:tcW w:w="7161" w:type="dxa"/>
          </w:tcPr>
          <w:p w:rsidR="00D926B7" w:rsidRPr="00B50BBE" w:rsidRDefault="00D926B7" w:rsidP="0059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туристического 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>слет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работающей молодежи предприятий, организаций, учреждений г.Гродно  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A73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4170" w:type="dxa"/>
          </w:tcPr>
          <w:p w:rsidR="00D926B7" w:rsidRPr="00BA2B5A" w:rsidRDefault="00D926B7" w:rsidP="00E15E5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257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10.14</w:t>
            </w:r>
          </w:p>
        </w:tc>
        <w:tc>
          <w:tcPr>
            <w:tcW w:w="7161" w:type="dxa"/>
          </w:tcPr>
          <w:p w:rsidR="00D926B7" w:rsidRPr="00B50BBE" w:rsidRDefault="00D926B7" w:rsidP="00A7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партакиады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учащейся молодежи на кубок БРСМ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A73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4170" w:type="dxa"/>
          </w:tcPr>
          <w:p w:rsidR="00D926B7" w:rsidRDefault="00D926B7" w:rsidP="00A73363">
            <w:pPr>
              <w:spacing w:after="0" w:line="240" w:lineRule="auto"/>
            </w:pPr>
            <w:r w:rsidRPr="00180215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7161" w:type="dxa"/>
          </w:tcPr>
          <w:p w:rsidR="00D926B7" w:rsidRPr="00B50BBE" w:rsidRDefault="00D926B7" w:rsidP="00A7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велопробега </w:t>
            </w:r>
            <w:r w:rsidRPr="001B62BD">
              <w:rPr>
                <w:rFonts w:ascii="Times New Roman" w:hAnsi="Times New Roman"/>
                <w:sz w:val="28"/>
                <w:szCs w:val="28"/>
                <w:lang w:eastAsia="ru-RU"/>
              </w:rPr>
              <w:t>«Мы едины» для студенческой молодежи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A73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70" w:type="dxa"/>
          </w:tcPr>
          <w:p w:rsidR="00D926B7" w:rsidRDefault="00D926B7" w:rsidP="00A73363">
            <w:pPr>
              <w:spacing w:after="0" w:line="240" w:lineRule="auto"/>
            </w:pPr>
            <w:r w:rsidRPr="00180215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B572A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10.16</w:t>
            </w:r>
          </w:p>
        </w:tc>
        <w:tc>
          <w:tcPr>
            <w:tcW w:w="7161" w:type="dxa"/>
          </w:tcPr>
          <w:p w:rsidR="00D926B7" w:rsidRPr="00B50BBE" w:rsidRDefault="00D926B7" w:rsidP="00475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0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боулингу среди первичных организаций ОО «БРСМ» учреждений среднего специального и профессионально-технического образования </w:t>
            </w:r>
          </w:p>
        </w:tc>
        <w:tc>
          <w:tcPr>
            <w:tcW w:w="2398" w:type="dxa"/>
            <w:gridSpan w:val="2"/>
          </w:tcPr>
          <w:p w:rsidR="00D926B7" w:rsidRPr="00B50BBE" w:rsidRDefault="00D926B7" w:rsidP="0047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519DD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4170" w:type="dxa"/>
          </w:tcPr>
          <w:p w:rsidR="00D926B7" w:rsidRDefault="00D926B7" w:rsidP="00475C89">
            <w:pPr>
              <w:spacing w:after="0" w:line="240" w:lineRule="auto"/>
            </w:pPr>
            <w:r w:rsidRPr="00320FDD">
              <w:rPr>
                <w:rFonts w:ascii="Times New Roman" w:hAnsi="Times New Roman"/>
                <w:sz w:val="28"/>
                <w:szCs w:val="28"/>
              </w:rPr>
              <w:t>Гродненский городской комитет ОО «БРСМ»</w:t>
            </w:r>
          </w:p>
        </w:tc>
      </w:tr>
      <w:tr w:rsidR="00D926B7" w:rsidRPr="00457578" w:rsidTr="00B95230">
        <w:tc>
          <w:tcPr>
            <w:tcW w:w="954" w:type="dxa"/>
          </w:tcPr>
          <w:p w:rsidR="00D926B7" w:rsidRPr="00D34DE6" w:rsidRDefault="00D926B7" w:rsidP="0027476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61" w:type="dxa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DE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акции «День без автомобиля»</w:t>
            </w:r>
          </w:p>
        </w:tc>
        <w:tc>
          <w:tcPr>
            <w:tcW w:w="2398" w:type="dxa"/>
            <w:gridSpan w:val="2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4 квартал 2022</w:t>
            </w:r>
          </w:p>
        </w:tc>
        <w:tc>
          <w:tcPr>
            <w:tcW w:w="4170" w:type="dxa"/>
          </w:tcPr>
          <w:p w:rsidR="00D926B7" w:rsidRPr="00D34DE6" w:rsidRDefault="00D926B7" w:rsidP="0005617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E6">
              <w:rPr>
                <w:rFonts w:ascii="Times New Roman" w:hAnsi="Times New Roman"/>
                <w:sz w:val="28"/>
                <w:szCs w:val="28"/>
              </w:rPr>
              <w:t>Гродненская городская и районная инспекция природных ресурсов и охраны окружающей среды</w:t>
            </w:r>
          </w:p>
        </w:tc>
      </w:tr>
    </w:tbl>
    <w:p w:rsidR="00777B29" w:rsidRDefault="00777B29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6628AF" w:rsidRDefault="006628AF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9C3C20" w:rsidRDefault="00B8694F" w:rsidP="00B8694F">
      <w:pPr>
        <w:spacing w:after="0" w:line="300" w:lineRule="exact"/>
        <w:jc w:val="both"/>
        <w:rPr>
          <w:rFonts w:ascii="Times New Roman" w:eastAsia="Calibri" w:hAnsi="Times New Roman"/>
          <w:sz w:val="30"/>
          <w:szCs w:val="30"/>
        </w:rPr>
      </w:pPr>
      <w:r w:rsidRPr="00B8694F">
        <w:rPr>
          <w:rFonts w:ascii="Times New Roman" w:eastAsia="Calibri" w:hAnsi="Times New Roman"/>
          <w:sz w:val="30"/>
          <w:szCs w:val="30"/>
        </w:rPr>
        <w:t>Заместитель главного врача</w:t>
      </w:r>
    </w:p>
    <w:p w:rsidR="00B8694F" w:rsidRDefault="00B8694F" w:rsidP="00B8694F">
      <w:pPr>
        <w:spacing w:after="0" w:line="300" w:lineRule="exact"/>
        <w:jc w:val="both"/>
        <w:rPr>
          <w:rFonts w:ascii="Times New Roman" w:eastAsia="Calibri" w:hAnsi="Times New Roman"/>
          <w:sz w:val="30"/>
          <w:szCs w:val="30"/>
        </w:rPr>
      </w:pPr>
      <w:r w:rsidRPr="00B8694F">
        <w:rPr>
          <w:rFonts w:ascii="Times New Roman" w:eastAsia="Calibri" w:hAnsi="Times New Roman"/>
          <w:sz w:val="30"/>
          <w:szCs w:val="30"/>
        </w:rPr>
        <w:t>по эпидемиологии</w:t>
      </w:r>
    </w:p>
    <w:p w:rsidR="00B8694F" w:rsidRPr="00B8694F" w:rsidRDefault="00B8694F" w:rsidP="00B8694F">
      <w:pPr>
        <w:spacing w:after="0" w:line="300" w:lineRule="exact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Гродненского зонального ЦГЭ</w:t>
      </w:r>
      <w:r w:rsidRPr="00B8694F">
        <w:rPr>
          <w:rFonts w:ascii="Times New Roman" w:eastAsia="Calibri" w:hAnsi="Times New Roman"/>
          <w:sz w:val="30"/>
          <w:szCs w:val="30"/>
        </w:rPr>
        <w:tab/>
      </w:r>
      <w:r w:rsidRPr="00B8694F">
        <w:rPr>
          <w:rFonts w:ascii="Times New Roman" w:eastAsia="Calibri" w:hAnsi="Times New Roman"/>
          <w:sz w:val="30"/>
          <w:szCs w:val="30"/>
        </w:rPr>
        <w:tab/>
      </w:r>
      <w:r w:rsidRPr="00B8694F">
        <w:rPr>
          <w:rFonts w:ascii="Times New Roman" w:eastAsia="Calibri" w:hAnsi="Times New Roman"/>
          <w:sz w:val="30"/>
          <w:szCs w:val="30"/>
        </w:rPr>
        <w:tab/>
      </w:r>
      <w:r w:rsidRPr="00B8694F">
        <w:rPr>
          <w:rFonts w:ascii="Times New Roman" w:eastAsia="Calibri" w:hAnsi="Times New Roman"/>
          <w:sz w:val="30"/>
          <w:szCs w:val="30"/>
        </w:rPr>
        <w:tab/>
      </w:r>
      <w:r w:rsidRPr="00B8694F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6628AF">
        <w:rPr>
          <w:rFonts w:ascii="Times New Roman" w:eastAsia="Calibri" w:hAnsi="Times New Roman"/>
          <w:sz w:val="30"/>
          <w:szCs w:val="30"/>
        </w:rPr>
        <w:t>Е.Ч. Кучинская</w:t>
      </w:r>
    </w:p>
    <w:p w:rsidR="00B8694F" w:rsidRDefault="00B8694F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6628AF" w:rsidRDefault="006628AF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9C3C20" w:rsidRDefault="00B8694F" w:rsidP="00B8694F">
      <w:pPr>
        <w:spacing w:after="0" w:line="300" w:lineRule="exact"/>
        <w:jc w:val="both"/>
        <w:rPr>
          <w:rFonts w:ascii="Times New Roman" w:eastAsia="Calibri" w:hAnsi="Times New Roman"/>
          <w:sz w:val="30"/>
          <w:szCs w:val="30"/>
        </w:rPr>
      </w:pPr>
      <w:r w:rsidRPr="00B8694F">
        <w:rPr>
          <w:rFonts w:ascii="Times New Roman" w:eastAsia="Calibri" w:hAnsi="Times New Roman"/>
          <w:sz w:val="30"/>
          <w:szCs w:val="30"/>
        </w:rPr>
        <w:t>Заместитель главного врача</w:t>
      </w:r>
    </w:p>
    <w:p w:rsidR="00B8694F" w:rsidRDefault="00B8694F" w:rsidP="00B8694F">
      <w:pPr>
        <w:spacing w:after="0" w:line="300" w:lineRule="exact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по организационно-методической помощи</w:t>
      </w:r>
    </w:p>
    <w:p w:rsidR="00B8694F" w:rsidRPr="00777B29" w:rsidRDefault="00B8694F" w:rsidP="00781B96">
      <w:pPr>
        <w:spacing w:after="0" w:line="300" w:lineRule="exact"/>
        <w:jc w:val="both"/>
        <w:rPr>
          <w:rFonts w:ascii="Times New Roman" w:hAnsi="Times New Roman"/>
          <w:spacing w:val="-5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ГУЗ «ГЦГП»  </w:t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9C3C20">
        <w:rPr>
          <w:rFonts w:ascii="Times New Roman" w:eastAsia="Calibri" w:hAnsi="Times New Roman"/>
          <w:sz w:val="30"/>
          <w:szCs w:val="30"/>
        </w:rPr>
        <w:tab/>
      </w:r>
      <w:r w:rsidR="00C51384">
        <w:rPr>
          <w:rFonts w:ascii="Times New Roman" w:eastAsia="Calibri" w:hAnsi="Times New Roman"/>
          <w:sz w:val="30"/>
          <w:szCs w:val="30"/>
        </w:rPr>
        <w:tab/>
      </w:r>
      <w:r w:rsidR="006628AF">
        <w:rPr>
          <w:rFonts w:ascii="Times New Roman" w:eastAsia="Calibri" w:hAnsi="Times New Roman"/>
          <w:sz w:val="30"/>
          <w:szCs w:val="30"/>
        </w:rPr>
        <w:t>Т.Н. Якута</w:t>
      </w:r>
    </w:p>
    <w:sectPr w:rsidR="00B8694F" w:rsidRPr="00777B29" w:rsidSect="0038293C">
      <w:headerReference w:type="default" r:id="rId8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F1" w:rsidRDefault="000E60F1" w:rsidP="008E6F10">
      <w:pPr>
        <w:spacing w:after="0" w:line="240" w:lineRule="auto"/>
      </w:pPr>
      <w:r>
        <w:separator/>
      </w:r>
    </w:p>
  </w:endnote>
  <w:endnote w:type="continuationSeparator" w:id="1">
    <w:p w:rsidR="000E60F1" w:rsidRDefault="000E60F1" w:rsidP="008E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F1" w:rsidRDefault="000E60F1" w:rsidP="008E6F10">
      <w:pPr>
        <w:spacing w:after="0" w:line="240" w:lineRule="auto"/>
      </w:pPr>
      <w:r>
        <w:separator/>
      </w:r>
    </w:p>
  </w:footnote>
  <w:footnote w:type="continuationSeparator" w:id="1">
    <w:p w:rsidR="000E60F1" w:rsidRDefault="000E60F1" w:rsidP="008E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17325"/>
      <w:docPartObj>
        <w:docPartGallery w:val="Page Numbers (Top of Page)"/>
        <w:docPartUnique/>
      </w:docPartObj>
    </w:sdtPr>
    <w:sdtContent>
      <w:p w:rsidR="005331EB" w:rsidRDefault="007A23E0">
        <w:pPr>
          <w:pStyle w:val="a7"/>
          <w:jc w:val="center"/>
        </w:pPr>
        <w:r>
          <w:fldChar w:fldCharType="begin"/>
        </w:r>
        <w:r w:rsidR="005331EB">
          <w:instrText>PAGE   \* MERGEFORMAT</w:instrText>
        </w:r>
        <w:r>
          <w:fldChar w:fldCharType="separate"/>
        </w:r>
        <w:r w:rsidR="000069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31EB" w:rsidRDefault="005331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08A1"/>
    <w:multiLevelType w:val="hybridMultilevel"/>
    <w:tmpl w:val="1234BEC6"/>
    <w:lvl w:ilvl="0" w:tplc="CAF48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2E"/>
    <w:rsid w:val="00003950"/>
    <w:rsid w:val="000069CD"/>
    <w:rsid w:val="000140DB"/>
    <w:rsid w:val="00035CCA"/>
    <w:rsid w:val="00056176"/>
    <w:rsid w:val="00082D19"/>
    <w:rsid w:val="0009322C"/>
    <w:rsid w:val="000B4A8C"/>
    <w:rsid w:val="000C0C3B"/>
    <w:rsid w:val="000C1E2E"/>
    <w:rsid w:val="000D0C83"/>
    <w:rsid w:val="000E54CA"/>
    <w:rsid w:val="000E60F1"/>
    <w:rsid w:val="000F0BC9"/>
    <w:rsid w:val="000F653D"/>
    <w:rsid w:val="00105EC5"/>
    <w:rsid w:val="00124FFD"/>
    <w:rsid w:val="001337D8"/>
    <w:rsid w:val="0016528A"/>
    <w:rsid w:val="0016630D"/>
    <w:rsid w:val="00180B37"/>
    <w:rsid w:val="001A0637"/>
    <w:rsid w:val="001A4531"/>
    <w:rsid w:val="001C130B"/>
    <w:rsid w:val="001C3019"/>
    <w:rsid w:val="001C4CCC"/>
    <w:rsid w:val="001F0674"/>
    <w:rsid w:val="0020629A"/>
    <w:rsid w:val="00215BCC"/>
    <w:rsid w:val="00217B3D"/>
    <w:rsid w:val="002303D3"/>
    <w:rsid w:val="00242622"/>
    <w:rsid w:val="00242989"/>
    <w:rsid w:val="002537A9"/>
    <w:rsid w:val="00254622"/>
    <w:rsid w:val="00270350"/>
    <w:rsid w:val="0027228C"/>
    <w:rsid w:val="0027476F"/>
    <w:rsid w:val="00274E0E"/>
    <w:rsid w:val="0028392D"/>
    <w:rsid w:val="002867CA"/>
    <w:rsid w:val="002913F4"/>
    <w:rsid w:val="0029784C"/>
    <w:rsid w:val="002A170D"/>
    <w:rsid w:val="002B1F00"/>
    <w:rsid w:val="002B5C8D"/>
    <w:rsid w:val="002B742F"/>
    <w:rsid w:val="002C5CC7"/>
    <w:rsid w:val="002F2C61"/>
    <w:rsid w:val="002F2E05"/>
    <w:rsid w:val="002F4FD6"/>
    <w:rsid w:val="00305C15"/>
    <w:rsid w:val="00306A67"/>
    <w:rsid w:val="00317F16"/>
    <w:rsid w:val="00323ED4"/>
    <w:rsid w:val="003345DC"/>
    <w:rsid w:val="003402E1"/>
    <w:rsid w:val="003656FD"/>
    <w:rsid w:val="0038293C"/>
    <w:rsid w:val="003836F4"/>
    <w:rsid w:val="0038459A"/>
    <w:rsid w:val="00396B20"/>
    <w:rsid w:val="003A11A8"/>
    <w:rsid w:val="003F78EB"/>
    <w:rsid w:val="00405A03"/>
    <w:rsid w:val="00411CBB"/>
    <w:rsid w:val="00413C52"/>
    <w:rsid w:val="004220E3"/>
    <w:rsid w:val="00423BAE"/>
    <w:rsid w:val="004268C4"/>
    <w:rsid w:val="00442B95"/>
    <w:rsid w:val="00464E41"/>
    <w:rsid w:val="00472E44"/>
    <w:rsid w:val="00475C89"/>
    <w:rsid w:val="00481807"/>
    <w:rsid w:val="004921EB"/>
    <w:rsid w:val="0049771B"/>
    <w:rsid w:val="004B59F2"/>
    <w:rsid w:val="004C7544"/>
    <w:rsid w:val="004D67FB"/>
    <w:rsid w:val="004E2827"/>
    <w:rsid w:val="004E74D9"/>
    <w:rsid w:val="004F248C"/>
    <w:rsid w:val="004F58B8"/>
    <w:rsid w:val="00512CBE"/>
    <w:rsid w:val="005331EB"/>
    <w:rsid w:val="0053337C"/>
    <w:rsid w:val="00547703"/>
    <w:rsid w:val="0058529C"/>
    <w:rsid w:val="00597385"/>
    <w:rsid w:val="005B1445"/>
    <w:rsid w:val="005C0841"/>
    <w:rsid w:val="005E473A"/>
    <w:rsid w:val="0060007A"/>
    <w:rsid w:val="0061052D"/>
    <w:rsid w:val="00644F88"/>
    <w:rsid w:val="00650243"/>
    <w:rsid w:val="00661365"/>
    <w:rsid w:val="006628AF"/>
    <w:rsid w:val="0067501E"/>
    <w:rsid w:val="00687A95"/>
    <w:rsid w:val="00694D2A"/>
    <w:rsid w:val="006A1E10"/>
    <w:rsid w:val="006F107D"/>
    <w:rsid w:val="0073592C"/>
    <w:rsid w:val="00765B63"/>
    <w:rsid w:val="00773F88"/>
    <w:rsid w:val="0077759C"/>
    <w:rsid w:val="00777B29"/>
    <w:rsid w:val="00781B96"/>
    <w:rsid w:val="00787D26"/>
    <w:rsid w:val="007945DA"/>
    <w:rsid w:val="0079481A"/>
    <w:rsid w:val="007A23E0"/>
    <w:rsid w:val="007B102F"/>
    <w:rsid w:val="007C2254"/>
    <w:rsid w:val="007C486A"/>
    <w:rsid w:val="007E198F"/>
    <w:rsid w:val="007E4B01"/>
    <w:rsid w:val="007F0D4C"/>
    <w:rsid w:val="007F5CB0"/>
    <w:rsid w:val="007F6E44"/>
    <w:rsid w:val="007F78B8"/>
    <w:rsid w:val="007F7B92"/>
    <w:rsid w:val="00804351"/>
    <w:rsid w:val="00820473"/>
    <w:rsid w:val="00841276"/>
    <w:rsid w:val="00841701"/>
    <w:rsid w:val="008502A0"/>
    <w:rsid w:val="008605C8"/>
    <w:rsid w:val="00866C12"/>
    <w:rsid w:val="00874D99"/>
    <w:rsid w:val="008800CD"/>
    <w:rsid w:val="00881FCC"/>
    <w:rsid w:val="00892AF9"/>
    <w:rsid w:val="00895D2F"/>
    <w:rsid w:val="008964F8"/>
    <w:rsid w:val="008C355A"/>
    <w:rsid w:val="008C37F7"/>
    <w:rsid w:val="008D17FF"/>
    <w:rsid w:val="008D22E1"/>
    <w:rsid w:val="008E0FC7"/>
    <w:rsid w:val="008E5BE1"/>
    <w:rsid w:val="008E63E7"/>
    <w:rsid w:val="008E6F10"/>
    <w:rsid w:val="00900518"/>
    <w:rsid w:val="009248AF"/>
    <w:rsid w:val="00925672"/>
    <w:rsid w:val="00935528"/>
    <w:rsid w:val="0094282F"/>
    <w:rsid w:val="00947F5D"/>
    <w:rsid w:val="00980663"/>
    <w:rsid w:val="0099473E"/>
    <w:rsid w:val="009C3C20"/>
    <w:rsid w:val="009D4E60"/>
    <w:rsid w:val="009F2B22"/>
    <w:rsid w:val="009F4C32"/>
    <w:rsid w:val="00A20F2C"/>
    <w:rsid w:val="00A30885"/>
    <w:rsid w:val="00A55505"/>
    <w:rsid w:val="00A57A8A"/>
    <w:rsid w:val="00A612C9"/>
    <w:rsid w:val="00A73363"/>
    <w:rsid w:val="00A76D07"/>
    <w:rsid w:val="00AB7B97"/>
    <w:rsid w:val="00AC422E"/>
    <w:rsid w:val="00AF7D71"/>
    <w:rsid w:val="00B03D7F"/>
    <w:rsid w:val="00B12F3D"/>
    <w:rsid w:val="00B133D4"/>
    <w:rsid w:val="00B134AE"/>
    <w:rsid w:val="00B165EC"/>
    <w:rsid w:val="00B53F5D"/>
    <w:rsid w:val="00B572A6"/>
    <w:rsid w:val="00B634A4"/>
    <w:rsid w:val="00B64146"/>
    <w:rsid w:val="00B64953"/>
    <w:rsid w:val="00B7271D"/>
    <w:rsid w:val="00B817AD"/>
    <w:rsid w:val="00B8694F"/>
    <w:rsid w:val="00B95230"/>
    <w:rsid w:val="00BA136C"/>
    <w:rsid w:val="00BA2B5A"/>
    <w:rsid w:val="00BA7114"/>
    <w:rsid w:val="00BB6A3F"/>
    <w:rsid w:val="00BD75BC"/>
    <w:rsid w:val="00C01A6C"/>
    <w:rsid w:val="00C067A8"/>
    <w:rsid w:val="00C35302"/>
    <w:rsid w:val="00C44949"/>
    <w:rsid w:val="00C51384"/>
    <w:rsid w:val="00C57624"/>
    <w:rsid w:val="00C57895"/>
    <w:rsid w:val="00C80D95"/>
    <w:rsid w:val="00C81DA2"/>
    <w:rsid w:val="00C82825"/>
    <w:rsid w:val="00C87518"/>
    <w:rsid w:val="00C90107"/>
    <w:rsid w:val="00C9591B"/>
    <w:rsid w:val="00C962AC"/>
    <w:rsid w:val="00CA328D"/>
    <w:rsid w:val="00CA3C4B"/>
    <w:rsid w:val="00CA78E9"/>
    <w:rsid w:val="00CB37A8"/>
    <w:rsid w:val="00CB7764"/>
    <w:rsid w:val="00CD0B4E"/>
    <w:rsid w:val="00CD319D"/>
    <w:rsid w:val="00CD732E"/>
    <w:rsid w:val="00CE67EF"/>
    <w:rsid w:val="00CF1C95"/>
    <w:rsid w:val="00CF296D"/>
    <w:rsid w:val="00CF3359"/>
    <w:rsid w:val="00D06C76"/>
    <w:rsid w:val="00D10170"/>
    <w:rsid w:val="00D156E5"/>
    <w:rsid w:val="00D23D69"/>
    <w:rsid w:val="00D31DC5"/>
    <w:rsid w:val="00D34DE6"/>
    <w:rsid w:val="00D52876"/>
    <w:rsid w:val="00D55C8C"/>
    <w:rsid w:val="00D64C89"/>
    <w:rsid w:val="00D7418F"/>
    <w:rsid w:val="00D926B7"/>
    <w:rsid w:val="00D9397D"/>
    <w:rsid w:val="00DC410E"/>
    <w:rsid w:val="00DE05CF"/>
    <w:rsid w:val="00DF7163"/>
    <w:rsid w:val="00E10C5C"/>
    <w:rsid w:val="00E133D7"/>
    <w:rsid w:val="00E137FB"/>
    <w:rsid w:val="00E15E52"/>
    <w:rsid w:val="00E16C88"/>
    <w:rsid w:val="00E3480F"/>
    <w:rsid w:val="00E35FC6"/>
    <w:rsid w:val="00E472D4"/>
    <w:rsid w:val="00E5648E"/>
    <w:rsid w:val="00EA275A"/>
    <w:rsid w:val="00EB4612"/>
    <w:rsid w:val="00EE3872"/>
    <w:rsid w:val="00EF66B4"/>
    <w:rsid w:val="00EF6B0B"/>
    <w:rsid w:val="00F02174"/>
    <w:rsid w:val="00F46894"/>
    <w:rsid w:val="00F4764B"/>
    <w:rsid w:val="00F531BC"/>
    <w:rsid w:val="00F55728"/>
    <w:rsid w:val="00F56A9A"/>
    <w:rsid w:val="00F6248C"/>
    <w:rsid w:val="00F836B5"/>
    <w:rsid w:val="00F9649B"/>
    <w:rsid w:val="00FA1C0D"/>
    <w:rsid w:val="00FB17BA"/>
    <w:rsid w:val="00FB1ACE"/>
    <w:rsid w:val="00FB4D21"/>
    <w:rsid w:val="00FD0F0A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D0F0A"/>
    <w:rPr>
      <w:color w:val="0000FF"/>
      <w:u w:val="single"/>
    </w:rPr>
  </w:style>
  <w:style w:type="paragraph" w:styleId="a6">
    <w:name w:val="Normal (Web)"/>
    <w:basedOn w:val="a"/>
    <w:rsid w:val="008E6F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8E6F10"/>
    <w:pPr>
      <w:widowControl w:val="0"/>
      <w:autoSpaceDE w:val="0"/>
      <w:autoSpaceDN w:val="0"/>
      <w:adjustRightInd w:val="0"/>
      <w:spacing w:after="0" w:line="217" w:lineRule="exact"/>
      <w:ind w:firstLine="29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8E6F10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F1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F10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F02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5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1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85B6-986E-4C4D-B6D3-6CF8F33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A-Servis</cp:lastModifiedBy>
  <cp:revision>2</cp:revision>
  <cp:lastPrinted>2022-03-02T10:08:00Z</cp:lastPrinted>
  <dcterms:created xsi:type="dcterms:W3CDTF">2022-03-21T21:07:00Z</dcterms:created>
  <dcterms:modified xsi:type="dcterms:W3CDTF">2022-03-21T21:07:00Z</dcterms:modified>
</cp:coreProperties>
</file>